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9BA" w:rsidRPr="005079BA" w:rsidRDefault="005079BA" w:rsidP="005079BA">
      <w:pPr>
        <w:pStyle w:val="a5"/>
        <w:spacing w:line="360" w:lineRule="auto"/>
        <w:ind w:firstLine="567"/>
        <w:jc w:val="center"/>
        <w:rPr>
          <w:b/>
          <w:noProof/>
          <w:color w:val="000000"/>
          <w:sz w:val="24"/>
          <w:szCs w:val="24"/>
        </w:rPr>
      </w:pPr>
      <w:r w:rsidRPr="005079BA">
        <w:rPr>
          <w:b/>
          <w:noProof/>
          <w:color w:val="000000"/>
          <w:sz w:val="24"/>
          <w:szCs w:val="24"/>
          <w:lang w:val="uz-Cyrl-UZ"/>
        </w:rPr>
        <w:t>8-mavzu: Ommaviy maʼmuriyat faoliyatida qonuniylik</w:t>
      </w:r>
    </w:p>
    <w:p w:rsidR="005079BA" w:rsidRDefault="005079BA" w:rsidP="005079BA">
      <w:pPr>
        <w:pStyle w:val="a5"/>
        <w:spacing w:line="360" w:lineRule="auto"/>
        <w:ind w:firstLine="567"/>
        <w:jc w:val="center"/>
        <w:rPr>
          <w:b/>
          <w:bCs/>
          <w:iCs/>
          <w:noProof/>
          <w:sz w:val="24"/>
          <w:szCs w:val="24"/>
          <w:lang w:val="uz-Cyrl-UZ"/>
        </w:rPr>
      </w:pPr>
    </w:p>
    <w:p w:rsidR="005079BA" w:rsidRPr="005079BA" w:rsidRDefault="005079BA" w:rsidP="005079BA">
      <w:pPr>
        <w:pStyle w:val="a5"/>
        <w:spacing w:line="360" w:lineRule="auto"/>
        <w:ind w:firstLine="567"/>
        <w:jc w:val="center"/>
        <w:rPr>
          <w:b/>
          <w:bCs/>
          <w:iCs/>
          <w:noProof/>
          <w:sz w:val="24"/>
          <w:szCs w:val="24"/>
          <w:lang w:val="uz-Cyrl-UZ" w:eastAsia="en-US"/>
        </w:rPr>
      </w:pPr>
      <w:r w:rsidRPr="005079BA">
        <w:rPr>
          <w:b/>
          <w:bCs/>
          <w:iCs/>
          <w:noProof/>
          <w:sz w:val="24"/>
          <w:szCs w:val="24"/>
          <w:lang w:val="uz-Cyrl-UZ"/>
        </w:rPr>
        <w:t>GLOSSARIY</w:t>
      </w:r>
    </w:p>
    <w:p w:rsidR="005079BA" w:rsidRDefault="005079BA" w:rsidP="005079BA">
      <w:pPr>
        <w:spacing w:after="0" w:line="360" w:lineRule="auto"/>
        <w:ind w:firstLine="709"/>
        <w:rPr>
          <w:rFonts w:ascii="Times New Roman" w:hAnsi="Times New Roman" w:cs="Times New Roman"/>
          <w:b/>
          <w:bCs/>
          <w:noProof/>
          <w:sz w:val="24"/>
          <w:szCs w:val="24"/>
          <w:lang w:val="uz-Cyrl-UZ"/>
        </w:rPr>
      </w:pPr>
    </w:p>
    <w:p w:rsidR="005079BA" w:rsidRPr="005079BA" w:rsidRDefault="005079BA" w:rsidP="005079BA">
      <w:pPr>
        <w:spacing w:after="0" w:line="360" w:lineRule="auto"/>
        <w:ind w:firstLine="709"/>
        <w:rPr>
          <w:rFonts w:ascii="Times New Roman" w:eastAsia="Times New Roman" w:hAnsi="Times New Roman" w:cs="Times New Roman"/>
          <w:b/>
          <w:bCs/>
          <w:noProof/>
          <w:sz w:val="24"/>
          <w:szCs w:val="24"/>
          <w:lang w:val="uz-Cyrl-UZ"/>
        </w:rPr>
      </w:pPr>
      <w:r w:rsidRPr="005079BA">
        <w:rPr>
          <w:rFonts w:ascii="Times New Roman" w:hAnsi="Times New Roman" w:cs="Times New Roman"/>
          <w:b/>
          <w:bCs/>
          <w:noProof/>
          <w:sz w:val="24"/>
          <w:szCs w:val="24"/>
          <w:lang w:val="uz-Cyrl-UZ"/>
        </w:rPr>
        <w:t>Jamoatchilik nazorati subyektlari</w:t>
      </w:r>
    </w:p>
    <w:p w:rsidR="005079BA" w:rsidRPr="005079BA" w:rsidRDefault="005079BA" w:rsidP="005079BA">
      <w:pPr>
        <w:spacing w:after="0" w:line="360" w:lineRule="auto"/>
        <w:ind w:firstLine="709"/>
        <w:rPr>
          <w:rFonts w:ascii="Times New Roman" w:hAnsi="Times New Roman" w:cs="Times New Roman"/>
          <w:bCs/>
          <w:noProof/>
          <w:sz w:val="24"/>
          <w:szCs w:val="24"/>
          <w:lang w:val="uz-Cyrl-UZ"/>
        </w:rPr>
      </w:pPr>
      <w:r w:rsidRPr="005079BA">
        <w:rPr>
          <w:rFonts w:ascii="Times New Roman" w:hAnsi="Times New Roman" w:cs="Times New Roman"/>
          <w:bCs/>
          <w:noProof/>
          <w:sz w:val="24"/>
          <w:szCs w:val="24"/>
          <w:lang w:val="uz-Cyrl-UZ"/>
        </w:rPr>
        <w:t>Oʻzbekiston Respublikasi fuqarolari, fuqarolarning oʻzini oʻzi boshqarish organlari, shuningdek qonun hujjatlarida belgilangan tartibda roʻyxatga olingan nodavlat notijorat tashkilotlari, ommaviy axborot vositalari jamoatchilik nazorati subyektlaridir.</w:t>
      </w:r>
    </w:p>
    <w:p w:rsidR="005079BA" w:rsidRPr="005079BA" w:rsidRDefault="005079BA" w:rsidP="005079BA">
      <w:pPr>
        <w:spacing w:after="0" w:line="360" w:lineRule="auto"/>
        <w:ind w:firstLine="709"/>
        <w:rPr>
          <w:rFonts w:ascii="Times New Roman" w:hAnsi="Times New Roman" w:cs="Times New Roman"/>
          <w:bCs/>
          <w:noProof/>
          <w:sz w:val="24"/>
          <w:szCs w:val="24"/>
          <w:lang w:val="uz-Cyrl-UZ"/>
        </w:rPr>
      </w:pPr>
      <w:r w:rsidRPr="005079BA">
        <w:rPr>
          <w:rFonts w:ascii="Times New Roman" w:hAnsi="Times New Roman" w:cs="Times New Roman"/>
          <w:bCs/>
          <w:noProof/>
          <w:sz w:val="24"/>
          <w:szCs w:val="24"/>
          <w:lang w:val="uz-Cyrl-UZ"/>
        </w:rPr>
        <w:t>Jamoatchilik nazorati jamoatchilik kengashlari, komissiyalari va boshqa jamoatchilik tashkiliy tuzilmalari tomonidan ham qonun hujjatlariga muvofiq amalga oshirilishi mumkin.</w:t>
      </w:r>
    </w:p>
    <w:p w:rsidR="005079BA" w:rsidRDefault="005079BA" w:rsidP="005079BA">
      <w:pPr>
        <w:spacing w:after="0" w:line="360" w:lineRule="auto"/>
        <w:ind w:firstLine="709"/>
        <w:rPr>
          <w:rFonts w:ascii="Times New Roman" w:hAnsi="Times New Roman" w:cs="Times New Roman"/>
          <w:b/>
          <w:bCs/>
          <w:noProof/>
          <w:sz w:val="24"/>
          <w:szCs w:val="24"/>
        </w:rPr>
      </w:pPr>
    </w:p>
    <w:p w:rsidR="005079BA" w:rsidRPr="005079BA" w:rsidRDefault="005079BA" w:rsidP="005079BA">
      <w:pPr>
        <w:spacing w:after="0" w:line="360" w:lineRule="auto"/>
        <w:ind w:firstLine="709"/>
        <w:rPr>
          <w:rFonts w:ascii="Times New Roman" w:hAnsi="Times New Roman" w:cs="Times New Roman"/>
          <w:b/>
          <w:bCs/>
          <w:noProof/>
          <w:sz w:val="24"/>
          <w:szCs w:val="24"/>
          <w:lang w:val="en-US"/>
        </w:rPr>
      </w:pPr>
      <w:r w:rsidRPr="005079BA">
        <w:rPr>
          <w:rFonts w:ascii="Times New Roman" w:hAnsi="Times New Roman" w:cs="Times New Roman"/>
          <w:b/>
          <w:bCs/>
          <w:noProof/>
          <w:sz w:val="24"/>
          <w:szCs w:val="24"/>
          <w:lang w:val="en-US"/>
        </w:rPr>
        <w:t>Jamoatchilik nazoratining obyekti</w:t>
      </w:r>
    </w:p>
    <w:p w:rsidR="005079BA" w:rsidRPr="005079BA" w:rsidRDefault="005079BA" w:rsidP="005079BA">
      <w:pPr>
        <w:spacing w:after="0" w:line="360" w:lineRule="auto"/>
        <w:ind w:firstLine="709"/>
        <w:rPr>
          <w:rFonts w:ascii="Times New Roman" w:hAnsi="Times New Roman" w:cs="Times New Roman"/>
          <w:bCs/>
          <w:noProof/>
          <w:sz w:val="24"/>
          <w:szCs w:val="24"/>
          <w:lang w:val="en-US"/>
        </w:rPr>
      </w:pPr>
      <w:r w:rsidRPr="005079BA">
        <w:rPr>
          <w:rFonts w:ascii="Times New Roman" w:hAnsi="Times New Roman" w:cs="Times New Roman"/>
          <w:bCs/>
          <w:noProof/>
          <w:sz w:val="24"/>
          <w:szCs w:val="24"/>
          <w:lang w:val="en-US"/>
        </w:rPr>
        <w:t>Davlat organlarining va ular mansabdor shaxslarining:</w:t>
      </w:r>
    </w:p>
    <w:p w:rsidR="005079BA" w:rsidRPr="005079BA" w:rsidRDefault="005079BA" w:rsidP="005079BA">
      <w:pPr>
        <w:spacing w:after="0" w:line="360" w:lineRule="auto"/>
        <w:ind w:firstLine="709"/>
        <w:rPr>
          <w:rFonts w:ascii="Times New Roman" w:hAnsi="Times New Roman" w:cs="Times New Roman"/>
          <w:bCs/>
          <w:noProof/>
          <w:sz w:val="24"/>
          <w:szCs w:val="24"/>
          <w:lang w:val="en-US"/>
        </w:rPr>
      </w:pPr>
      <w:r w:rsidRPr="005079BA">
        <w:rPr>
          <w:rFonts w:ascii="Times New Roman" w:hAnsi="Times New Roman" w:cs="Times New Roman"/>
          <w:bCs/>
          <w:noProof/>
          <w:sz w:val="24"/>
          <w:szCs w:val="24"/>
          <w:lang w:val="en-US"/>
        </w:rPr>
        <w:t>qabul qilinayotgan normativ-huquqiy hujjatlarda, qarorlarda, shuningdek rivojlanish davlat, tarmoq va hududiy dasturlarida jamoatchilik manfaatlarini, jamoatchilik fikrini hisobga olishga;</w:t>
      </w:r>
    </w:p>
    <w:p w:rsidR="005079BA" w:rsidRPr="005079BA" w:rsidRDefault="005079BA" w:rsidP="005079BA">
      <w:pPr>
        <w:spacing w:after="0" w:line="360" w:lineRule="auto"/>
        <w:ind w:firstLine="709"/>
        <w:rPr>
          <w:rFonts w:ascii="Times New Roman" w:hAnsi="Times New Roman" w:cs="Times New Roman"/>
          <w:bCs/>
          <w:noProof/>
          <w:sz w:val="24"/>
          <w:szCs w:val="24"/>
          <w:lang w:val="en-US"/>
        </w:rPr>
      </w:pPr>
      <w:r w:rsidRPr="005079BA">
        <w:rPr>
          <w:rFonts w:ascii="Times New Roman" w:hAnsi="Times New Roman" w:cs="Times New Roman"/>
          <w:bCs/>
          <w:noProof/>
          <w:sz w:val="24"/>
          <w:szCs w:val="24"/>
          <w:lang w:val="en-US"/>
        </w:rPr>
        <w:t>fuqarolarning, yuridik shaxslarning huquqlari va qonuniy manfaatlarini, jamiyat manfaatlarini himoya qilish sohasidagi qonun hujjatlari talablarining ijro etilishini taʼminlashga;</w:t>
      </w:r>
    </w:p>
    <w:p w:rsidR="005079BA" w:rsidRPr="005079BA" w:rsidRDefault="005079BA" w:rsidP="005079BA">
      <w:pPr>
        <w:spacing w:after="0" w:line="360" w:lineRule="auto"/>
        <w:ind w:firstLine="709"/>
        <w:rPr>
          <w:rFonts w:ascii="Times New Roman" w:hAnsi="Times New Roman" w:cs="Times New Roman"/>
          <w:bCs/>
          <w:noProof/>
          <w:sz w:val="24"/>
          <w:szCs w:val="24"/>
          <w:lang w:val="en-US"/>
        </w:rPr>
      </w:pPr>
      <w:r w:rsidRPr="005079BA">
        <w:rPr>
          <w:rFonts w:ascii="Times New Roman" w:hAnsi="Times New Roman" w:cs="Times New Roman"/>
          <w:bCs/>
          <w:noProof/>
          <w:sz w:val="24"/>
          <w:szCs w:val="24"/>
          <w:lang w:val="en-US"/>
        </w:rPr>
        <w:t>oʻz zimmasiga yuklatilgan, ijtimoiy va jamoatchilik manfaatlariga daxldor boʻlgan vazifalar va funksiyalarni bajarishga;</w:t>
      </w:r>
    </w:p>
    <w:p w:rsidR="005079BA" w:rsidRPr="005079BA" w:rsidRDefault="005079BA" w:rsidP="005079BA">
      <w:pPr>
        <w:spacing w:after="0" w:line="360" w:lineRule="auto"/>
        <w:ind w:firstLine="709"/>
        <w:rPr>
          <w:rFonts w:ascii="Times New Roman" w:hAnsi="Times New Roman" w:cs="Times New Roman"/>
          <w:bCs/>
          <w:noProof/>
          <w:sz w:val="24"/>
          <w:szCs w:val="24"/>
          <w:lang w:val="en-US"/>
        </w:rPr>
      </w:pPr>
      <w:r w:rsidRPr="005079BA">
        <w:rPr>
          <w:rFonts w:ascii="Times New Roman" w:hAnsi="Times New Roman" w:cs="Times New Roman"/>
          <w:bCs/>
          <w:noProof/>
          <w:sz w:val="24"/>
          <w:szCs w:val="24"/>
          <w:lang w:val="en-US"/>
        </w:rPr>
        <w:t>davlat xizmatlarini koʻrsatishga;</w:t>
      </w:r>
    </w:p>
    <w:p w:rsidR="005079BA" w:rsidRPr="005079BA" w:rsidRDefault="005079BA" w:rsidP="005079BA">
      <w:pPr>
        <w:spacing w:after="0" w:line="360" w:lineRule="auto"/>
        <w:ind w:firstLine="709"/>
        <w:rPr>
          <w:rFonts w:ascii="Times New Roman" w:hAnsi="Times New Roman" w:cs="Times New Roman"/>
          <w:bCs/>
          <w:noProof/>
          <w:sz w:val="24"/>
          <w:szCs w:val="24"/>
          <w:lang w:val="en-US"/>
        </w:rPr>
      </w:pPr>
      <w:r w:rsidRPr="005079BA">
        <w:rPr>
          <w:rFonts w:ascii="Times New Roman" w:hAnsi="Times New Roman" w:cs="Times New Roman"/>
          <w:bCs/>
          <w:noProof/>
          <w:sz w:val="24"/>
          <w:szCs w:val="24"/>
          <w:lang w:val="en-US"/>
        </w:rPr>
        <w:t>ijtimoiy sheriklik doirasida amalga oshiriladigan bitimlar, shartnomalar, loyihalar va dasturlarni bajarishga doir faoliyati jamoatchilik nazoratining obyektidir.</w:t>
      </w:r>
    </w:p>
    <w:p w:rsidR="005079BA" w:rsidRDefault="005079BA" w:rsidP="005079BA">
      <w:pPr>
        <w:spacing w:after="0" w:line="360" w:lineRule="auto"/>
        <w:ind w:firstLine="709"/>
        <w:rPr>
          <w:rFonts w:ascii="Times New Roman" w:hAnsi="Times New Roman" w:cs="Times New Roman"/>
          <w:b/>
          <w:bCs/>
          <w:noProof/>
          <w:sz w:val="24"/>
          <w:szCs w:val="24"/>
        </w:rPr>
      </w:pPr>
    </w:p>
    <w:p w:rsidR="005079BA" w:rsidRPr="005079BA" w:rsidRDefault="005079BA" w:rsidP="005079BA">
      <w:pPr>
        <w:spacing w:after="0" w:line="360" w:lineRule="auto"/>
        <w:ind w:firstLine="709"/>
        <w:rPr>
          <w:rFonts w:ascii="Times New Roman" w:hAnsi="Times New Roman" w:cs="Times New Roman"/>
          <w:bCs/>
          <w:noProof/>
          <w:sz w:val="24"/>
          <w:szCs w:val="24"/>
          <w:lang w:val="en-US"/>
        </w:rPr>
      </w:pPr>
      <w:r w:rsidRPr="005079BA">
        <w:rPr>
          <w:rFonts w:ascii="Times New Roman" w:hAnsi="Times New Roman" w:cs="Times New Roman"/>
          <w:b/>
          <w:bCs/>
          <w:noProof/>
          <w:sz w:val="24"/>
          <w:szCs w:val="24"/>
          <w:lang w:val="en-US"/>
        </w:rPr>
        <w:t>Jamoatchilik nazoratining shakllari</w:t>
      </w:r>
    </w:p>
    <w:p w:rsidR="005079BA" w:rsidRPr="005079BA" w:rsidRDefault="005079BA" w:rsidP="005079BA">
      <w:pPr>
        <w:spacing w:after="0" w:line="360" w:lineRule="auto"/>
        <w:ind w:firstLine="709"/>
        <w:rPr>
          <w:rFonts w:ascii="Times New Roman" w:hAnsi="Times New Roman" w:cs="Times New Roman"/>
          <w:bCs/>
          <w:noProof/>
          <w:sz w:val="24"/>
          <w:szCs w:val="24"/>
          <w:lang w:val="en-US"/>
        </w:rPr>
      </w:pPr>
      <w:r w:rsidRPr="005079BA">
        <w:rPr>
          <w:rFonts w:ascii="Times New Roman" w:hAnsi="Times New Roman" w:cs="Times New Roman"/>
          <w:bCs/>
          <w:noProof/>
          <w:sz w:val="24"/>
          <w:szCs w:val="24"/>
          <w:lang w:val="en-US"/>
        </w:rPr>
        <w:t>Jamoatchilik nazoratining shakllari quyidagilardan iborat:</w:t>
      </w:r>
    </w:p>
    <w:p w:rsidR="005079BA" w:rsidRPr="005079BA" w:rsidRDefault="005079BA" w:rsidP="005079BA">
      <w:pPr>
        <w:spacing w:after="0" w:line="360" w:lineRule="auto"/>
        <w:ind w:firstLine="709"/>
        <w:rPr>
          <w:rFonts w:ascii="Times New Roman" w:hAnsi="Times New Roman" w:cs="Times New Roman"/>
          <w:bCs/>
          <w:noProof/>
          <w:sz w:val="24"/>
          <w:szCs w:val="24"/>
          <w:lang w:val="en-US"/>
        </w:rPr>
      </w:pPr>
      <w:r w:rsidRPr="005079BA">
        <w:rPr>
          <w:rFonts w:ascii="Times New Roman" w:hAnsi="Times New Roman" w:cs="Times New Roman"/>
          <w:bCs/>
          <w:noProof/>
          <w:sz w:val="24"/>
          <w:szCs w:val="24"/>
          <w:lang w:val="en-US"/>
        </w:rPr>
        <w:t>davlat organlariga murojaatlar va soʻrovlar;</w:t>
      </w:r>
    </w:p>
    <w:p w:rsidR="005079BA" w:rsidRPr="005079BA" w:rsidRDefault="005079BA" w:rsidP="005079BA">
      <w:pPr>
        <w:spacing w:after="0" w:line="360" w:lineRule="auto"/>
        <w:ind w:firstLine="709"/>
        <w:rPr>
          <w:rFonts w:ascii="Times New Roman" w:hAnsi="Times New Roman" w:cs="Times New Roman"/>
          <w:bCs/>
          <w:noProof/>
          <w:sz w:val="24"/>
          <w:szCs w:val="24"/>
          <w:lang w:val="en-US"/>
        </w:rPr>
      </w:pPr>
      <w:r w:rsidRPr="005079BA">
        <w:rPr>
          <w:rFonts w:ascii="Times New Roman" w:hAnsi="Times New Roman" w:cs="Times New Roman"/>
          <w:bCs/>
          <w:noProof/>
          <w:sz w:val="24"/>
          <w:szCs w:val="24"/>
          <w:lang w:val="en-US"/>
        </w:rPr>
        <w:t>davlat organlarining ochiq hayʼat majlislarida ishtirok etish;</w:t>
      </w:r>
    </w:p>
    <w:p w:rsidR="005079BA" w:rsidRPr="005079BA" w:rsidRDefault="005079BA" w:rsidP="005079BA">
      <w:pPr>
        <w:spacing w:after="0" w:line="360" w:lineRule="auto"/>
        <w:ind w:left="1418"/>
        <w:rPr>
          <w:rFonts w:ascii="Times New Roman" w:hAnsi="Times New Roman" w:cs="Times New Roman"/>
          <w:bCs/>
          <w:noProof/>
          <w:sz w:val="24"/>
          <w:szCs w:val="24"/>
          <w:lang w:val="en-US"/>
        </w:rPr>
      </w:pPr>
      <w:r w:rsidRPr="005079BA">
        <w:rPr>
          <w:rFonts w:ascii="Times New Roman" w:hAnsi="Times New Roman" w:cs="Times New Roman"/>
          <w:bCs/>
          <w:noProof/>
          <w:sz w:val="24"/>
          <w:szCs w:val="24"/>
          <w:lang w:val="en-US"/>
        </w:rPr>
        <w:t>jamoatchilik muhokamasi;</w:t>
      </w:r>
    </w:p>
    <w:p w:rsidR="005079BA" w:rsidRPr="005079BA" w:rsidRDefault="005079BA" w:rsidP="005079BA">
      <w:pPr>
        <w:spacing w:after="0" w:line="360" w:lineRule="auto"/>
        <w:ind w:left="1418"/>
        <w:rPr>
          <w:rFonts w:ascii="Times New Roman" w:hAnsi="Times New Roman" w:cs="Times New Roman"/>
          <w:bCs/>
          <w:noProof/>
          <w:sz w:val="24"/>
          <w:szCs w:val="24"/>
          <w:lang w:val="en-US"/>
        </w:rPr>
      </w:pPr>
      <w:r w:rsidRPr="005079BA">
        <w:rPr>
          <w:rFonts w:ascii="Times New Roman" w:hAnsi="Times New Roman" w:cs="Times New Roman"/>
          <w:bCs/>
          <w:noProof/>
          <w:sz w:val="24"/>
          <w:szCs w:val="24"/>
          <w:lang w:val="en-US"/>
        </w:rPr>
        <w:t>jamoatchilik eshituvi;</w:t>
      </w:r>
    </w:p>
    <w:p w:rsidR="005079BA" w:rsidRPr="005079BA" w:rsidRDefault="005079BA" w:rsidP="005079BA">
      <w:pPr>
        <w:spacing w:after="0" w:line="360" w:lineRule="auto"/>
        <w:ind w:left="1418"/>
        <w:rPr>
          <w:rFonts w:ascii="Times New Roman" w:hAnsi="Times New Roman" w:cs="Times New Roman"/>
          <w:bCs/>
          <w:noProof/>
          <w:sz w:val="24"/>
          <w:szCs w:val="24"/>
          <w:lang w:val="en-US"/>
        </w:rPr>
      </w:pPr>
      <w:r w:rsidRPr="005079BA">
        <w:rPr>
          <w:rFonts w:ascii="Times New Roman" w:hAnsi="Times New Roman" w:cs="Times New Roman"/>
          <w:bCs/>
          <w:noProof/>
          <w:sz w:val="24"/>
          <w:szCs w:val="24"/>
          <w:lang w:val="en-US"/>
        </w:rPr>
        <w:t>jamoatchilik monitoringi;</w:t>
      </w:r>
    </w:p>
    <w:p w:rsidR="005079BA" w:rsidRPr="005079BA" w:rsidRDefault="005079BA" w:rsidP="005079BA">
      <w:pPr>
        <w:spacing w:after="0" w:line="360" w:lineRule="auto"/>
        <w:ind w:left="1418"/>
        <w:rPr>
          <w:rFonts w:ascii="Times New Roman" w:hAnsi="Times New Roman" w:cs="Times New Roman"/>
          <w:bCs/>
          <w:noProof/>
          <w:sz w:val="24"/>
          <w:szCs w:val="24"/>
          <w:lang w:val="en-US"/>
        </w:rPr>
      </w:pPr>
      <w:r w:rsidRPr="005079BA">
        <w:rPr>
          <w:rFonts w:ascii="Times New Roman" w:hAnsi="Times New Roman" w:cs="Times New Roman"/>
          <w:bCs/>
          <w:noProof/>
          <w:sz w:val="24"/>
          <w:szCs w:val="24"/>
          <w:lang w:val="en-US"/>
        </w:rPr>
        <w:t>jamoatchilik ekspertizasi;</w:t>
      </w:r>
    </w:p>
    <w:p w:rsidR="005079BA" w:rsidRPr="005079BA" w:rsidRDefault="005079BA" w:rsidP="005079BA">
      <w:pPr>
        <w:spacing w:after="0" w:line="360" w:lineRule="auto"/>
        <w:ind w:left="1418"/>
        <w:rPr>
          <w:rFonts w:ascii="Times New Roman" w:hAnsi="Times New Roman" w:cs="Times New Roman"/>
          <w:bCs/>
          <w:noProof/>
          <w:sz w:val="24"/>
          <w:szCs w:val="24"/>
          <w:lang w:val="en-US"/>
        </w:rPr>
      </w:pPr>
      <w:r w:rsidRPr="005079BA">
        <w:rPr>
          <w:rFonts w:ascii="Times New Roman" w:hAnsi="Times New Roman" w:cs="Times New Roman"/>
          <w:bCs/>
          <w:noProof/>
          <w:sz w:val="24"/>
          <w:szCs w:val="24"/>
          <w:lang w:val="en-US"/>
        </w:rPr>
        <w:t>jamoatchilik fikrini oʻrganish;</w:t>
      </w:r>
    </w:p>
    <w:p w:rsidR="005079BA" w:rsidRPr="005079BA" w:rsidRDefault="005079BA" w:rsidP="005079BA">
      <w:pPr>
        <w:spacing w:after="0" w:line="360" w:lineRule="auto"/>
        <w:ind w:left="1418"/>
        <w:rPr>
          <w:rFonts w:ascii="Times New Roman" w:hAnsi="Times New Roman" w:cs="Times New Roman"/>
          <w:bCs/>
          <w:noProof/>
          <w:sz w:val="24"/>
          <w:szCs w:val="24"/>
          <w:lang w:val="en-US"/>
        </w:rPr>
      </w:pPr>
      <w:r w:rsidRPr="005079BA">
        <w:rPr>
          <w:rFonts w:ascii="Times New Roman" w:hAnsi="Times New Roman" w:cs="Times New Roman"/>
          <w:bCs/>
          <w:noProof/>
          <w:sz w:val="24"/>
          <w:szCs w:val="24"/>
          <w:lang w:val="en-US"/>
        </w:rPr>
        <w:t>fuqarolarning oʻzini oʻzi boshqarish organlari tomonidan davlat organlari mansabdor shaxslarining hisobotlari va axborotini eshitish.</w:t>
      </w:r>
    </w:p>
    <w:p w:rsidR="005079BA" w:rsidRPr="005079BA" w:rsidRDefault="005079BA" w:rsidP="005079BA">
      <w:pPr>
        <w:spacing w:after="0" w:line="360" w:lineRule="auto"/>
        <w:ind w:left="1418"/>
        <w:rPr>
          <w:rFonts w:ascii="Times New Roman" w:hAnsi="Times New Roman" w:cs="Times New Roman"/>
          <w:bCs/>
          <w:noProof/>
          <w:sz w:val="24"/>
          <w:szCs w:val="24"/>
          <w:lang w:val="en-US"/>
        </w:rPr>
      </w:pPr>
      <w:r w:rsidRPr="005079BA">
        <w:rPr>
          <w:rFonts w:ascii="Times New Roman" w:hAnsi="Times New Roman" w:cs="Times New Roman"/>
          <w:bCs/>
          <w:noProof/>
          <w:sz w:val="24"/>
          <w:szCs w:val="24"/>
          <w:lang w:val="en-US"/>
        </w:rPr>
        <w:t>Jamoatchilik nazorati qonun hujjatlariga muvofiq boshqa shakllarda ham amalga oshirilishi mumkin.</w:t>
      </w:r>
    </w:p>
    <w:p w:rsidR="005079BA" w:rsidRPr="005079BA" w:rsidRDefault="005079BA" w:rsidP="005079BA">
      <w:pPr>
        <w:spacing w:after="0"/>
        <w:ind w:firstLine="567"/>
        <w:jc w:val="center"/>
        <w:rPr>
          <w:rFonts w:ascii="Times New Roman" w:hAnsi="Times New Roman" w:cs="Times New Roman"/>
          <w:b/>
          <w:bCs/>
          <w:noProof/>
          <w:sz w:val="24"/>
          <w:szCs w:val="24"/>
          <w:lang w:val="en-US"/>
        </w:rPr>
      </w:pPr>
    </w:p>
    <w:p w:rsidR="004D7B24" w:rsidRPr="005079BA" w:rsidRDefault="004D7B24" w:rsidP="004D7B24">
      <w:pPr>
        <w:ind w:firstLine="567"/>
        <w:jc w:val="center"/>
        <w:rPr>
          <w:rFonts w:ascii="Times New Roman" w:hAnsi="Times New Roman" w:cs="Times New Roman"/>
          <w:b/>
          <w:noProof/>
          <w:sz w:val="24"/>
          <w:szCs w:val="24"/>
          <w:lang w:val="uz-Cyrl-UZ"/>
        </w:rPr>
      </w:pPr>
      <w:r w:rsidRPr="005079BA">
        <w:rPr>
          <w:rFonts w:ascii="Times New Roman" w:hAnsi="Times New Roman" w:cs="Times New Roman"/>
          <w:b/>
          <w:bCs/>
          <w:noProof/>
          <w:sz w:val="24"/>
          <w:szCs w:val="24"/>
          <w:lang w:val="en-US"/>
        </w:rPr>
        <w:t>8-</w:t>
      </w:r>
      <w:r w:rsidRPr="005079BA">
        <w:rPr>
          <w:rFonts w:ascii="Times New Roman" w:hAnsi="Times New Roman" w:cs="Times New Roman"/>
          <w:b/>
          <w:bCs/>
          <w:noProof/>
          <w:sz w:val="24"/>
          <w:szCs w:val="24"/>
          <w:lang w:val="uz-Cyrl-UZ"/>
        </w:rPr>
        <w:t>mavzu: Ommaviy maʼmuriyat faoliyatida qonuniylik</w:t>
      </w:r>
    </w:p>
    <w:p w:rsidR="004D7B24" w:rsidRPr="005079BA" w:rsidRDefault="004D7B24" w:rsidP="004D7B24">
      <w:pPr>
        <w:ind w:firstLine="567"/>
        <w:jc w:val="center"/>
        <w:rPr>
          <w:rFonts w:ascii="Times New Roman" w:hAnsi="Times New Roman" w:cs="Times New Roman"/>
          <w:b/>
          <w:noProof/>
          <w:sz w:val="24"/>
          <w:szCs w:val="24"/>
          <w:lang w:val="uz-Cyrl-UZ"/>
        </w:rPr>
      </w:pPr>
      <w:r w:rsidRPr="005079BA">
        <w:rPr>
          <w:rFonts w:ascii="Times New Roman" w:hAnsi="Times New Roman" w:cs="Times New Roman"/>
          <w:b/>
          <w:noProof/>
          <w:sz w:val="24"/>
          <w:szCs w:val="24"/>
          <w:lang w:val="uz-Cyrl-UZ"/>
        </w:rPr>
        <w:t>Reja:</w:t>
      </w:r>
    </w:p>
    <w:p w:rsidR="004D7B24" w:rsidRPr="005079BA" w:rsidRDefault="004D7B24" w:rsidP="004D7B24">
      <w:pPr>
        <w:numPr>
          <w:ilvl w:val="0"/>
          <w:numId w:val="1"/>
        </w:numPr>
        <w:spacing w:after="0" w:line="240" w:lineRule="auto"/>
        <w:ind w:left="0" w:firstLine="567"/>
        <w:rPr>
          <w:rFonts w:ascii="Times New Roman" w:hAnsi="Times New Roman" w:cs="Times New Roman"/>
          <w:noProof/>
          <w:sz w:val="24"/>
          <w:szCs w:val="24"/>
          <w:lang w:val="uz-Cyrl-UZ"/>
        </w:rPr>
      </w:pPr>
      <w:r w:rsidRPr="005079BA">
        <w:rPr>
          <w:rFonts w:ascii="Times New Roman" w:hAnsi="Times New Roman" w:cs="Times New Roman"/>
          <w:noProof/>
          <w:sz w:val="24"/>
          <w:szCs w:val="24"/>
          <w:lang w:val="uz-Cyrl-UZ"/>
        </w:rPr>
        <w:t>Ommaviy maʼmuriyat faoliyati yuzasidan suddan tashqari kontrol kilishning ahamiyati va koʻrinishlari</w:t>
      </w:r>
    </w:p>
    <w:p w:rsidR="004D7B24" w:rsidRPr="005079BA" w:rsidRDefault="004D7B24" w:rsidP="004D7B24">
      <w:pPr>
        <w:numPr>
          <w:ilvl w:val="0"/>
          <w:numId w:val="1"/>
        </w:numPr>
        <w:spacing w:after="0" w:line="240" w:lineRule="auto"/>
        <w:ind w:left="0" w:firstLine="567"/>
        <w:rPr>
          <w:rFonts w:ascii="Times New Roman" w:hAnsi="Times New Roman" w:cs="Times New Roman"/>
          <w:noProof/>
          <w:sz w:val="24"/>
          <w:szCs w:val="24"/>
        </w:rPr>
      </w:pPr>
      <w:r w:rsidRPr="005079BA">
        <w:rPr>
          <w:rFonts w:ascii="Times New Roman" w:hAnsi="Times New Roman" w:cs="Times New Roman"/>
          <w:noProof/>
          <w:sz w:val="24"/>
          <w:szCs w:val="24"/>
          <w:lang w:val="uz-Cyrl-UZ"/>
        </w:rPr>
        <w:t xml:space="preserve">Parlament nazorati </w:t>
      </w:r>
    </w:p>
    <w:p w:rsidR="004D7B24" w:rsidRPr="005079BA" w:rsidRDefault="004D7B24" w:rsidP="004D7B24">
      <w:pPr>
        <w:numPr>
          <w:ilvl w:val="0"/>
          <w:numId w:val="1"/>
        </w:numPr>
        <w:spacing w:after="0" w:line="240" w:lineRule="auto"/>
        <w:ind w:left="0" w:firstLine="567"/>
        <w:rPr>
          <w:rFonts w:ascii="Times New Roman" w:hAnsi="Times New Roman" w:cs="Times New Roman"/>
          <w:noProof/>
          <w:sz w:val="24"/>
          <w:szCs w:val="24"/>
        </w:rPr>
      </w:pPr>
      <w:r w:rsidRPr="005079BA">
        <w:rPr>
          <w:rFonts w:ascii="Times New Roman" w:hAnsi="Times New Roman" w:cs="Times New Roman"/>
          <w:noProof/>
          <w:sz w:val="24"/>
          <w:szCs w:val="24"/>
          <w:lang w:val="uz-Cyrl-UZ"/>
        </w:rPr>
        <w:t xml:space="preserve">Maʼmuriy kontrol </w:t>
      </w:r>
    </w:p>
    <w:p w:rsidR="004D7B24" w:rsidRPr="005079BA" w:rsidRDefault="004D7B24" w:rsidP="004D7B24">
      <w:pPr>
        <w:numPr>
          <w:ilvl w:val="0"/>
          <w:numId w:val="1"/>
        </w:numPr>
        <w:spacing w:after="0" w:line="240" w:lineRule="auto"/>
        <w:ind w:left="0" w:firstLine="567"/>
        <w:rPr>
          <w:rFonts w:ascii="Times New Roman" w:hAnsi="Times New Roman" w:cs="Times New Roman"/>
          <w:noProof/>
          <w:sz w:val="24"/>
          <w:szCs w:val="24"/>
        </w:rPr>
      </w:pPr>
      <w:r w:rsidRPr="005079BA">
        <w:rPr>
          <w:rFonts w:ascii="Times New Roman" w:hAnsi="Times New Roman" w:cs="Times New Roman"/>
          <w:noProof/>
          <w:sz w:val="24"/>
          <w:szCs w:val="24"/>
          <w:lang w:val="uz-Cyrl-UZ"/>
        </w:rPr>
        <w:t xml:space="preserve">Jamoatchilik nazorati  </w:t>
      </w:r>
    </w:p>
    <w:p w:rsidR="004D7B24" w:rsidRPr="005079BA" w:rsidRDefault="004D7B24" w:rsidP="004D7B24">
      <w:pPr>
        <w:numPr>
          <w:ilvl w:val="0"/>
          <w:numId w:val="1"/>
        </w:numPr>
        <w:spacing w:after="0" w:line="240" w:lineRule="auto"/>
        <w:ind w:left="0" w:firstLine="567"/>
        <w:rPr>
          <w:rFonts w:ascii="Times New Roman" w:hAnsi="Times New Roman" w:cs="Times New Roman"/>
          <w:noProof/>
          <w:sz w:val="24"/>
          <w:szCs w:val="24"/>
        </w:rPr>
      </w:pPr>
      <w:r w:rsidRPr="005079BA">
        <w:rPr>
          <w:rFonts w:ascii="Times New Roman" w:hAnsi="Times New Roman" w:cs="Times New Roman"/>
          <w:noProof/>
          <w:sz w:val="24"/>
          <w:szCs w:val="24"/>
          <w:lang w:val="uz-Cyrl-UZ"/>
        </w:rPr>
        <w:t>Ombudsman.</w:t>
      </w:r>
    </w:p>
    <w:p w:rsidR="004D7B24" w:rsidRPr="005079BA" w:rsidRDefault="004D7B24" w:rsidP="004D7B24">
      <w:pPr>
        <w:numPr>
          <w:ilvl w:val="0"/>
          <w:numId w:val="1"/>
        </w:numPr>
        <w:spacing w:after="0" w:line="240" w:lineRule="auto"/>
        <w:ind w:left="0" w:firstLine="567"/>
        <w:rPr>
          <w:rFonts w:ascii="Times New Roman" w:hAnsi="Times New Roman" w:cs="Times New Roman"/>
          <w:noProof/>
          <w:sz w:val="24"/>
          <w:szCs w:val="24"/>
        </w:rPr>
      </w:pPr>
      <w:r w:rsidRPr="005079BA">
        <w:rPr>
          <w:rFonts w:ascii="Times New Roman" w:hAnsi="Times New Roman" w:cs="Times New Roman"/>
          <w:noProof/>
          <w:sz w:val="24"/>
          <w:szCs w:val="24"/>
          <w:lang w:val="uz-Cyrl-UZ"/>
        </w:rPr>
        <w:t>Hisob palatasi</w:t>
      </w:r>
    </w:p>
    <w:p w:rsidR="004D7B24" w:rsidRPr="005079BA" w:rsidRDefault="004D7B24" w:rsidP="004D7B24">
      <w:pPr>
        <w:numPr>
          <w:ilvl w:val="0"/>
          <w:numId w:val="1"/>
        </w:numPr>
        <w:spacing w:after="0" w:line="240" w:lineRule="auto"/>
        <w:ind w:left="0" w:firstLine="567"/>
        <w:rPr>
          <w:rFonts w:ascii="Times New Roman" w:hAnsi="Times New Roman" w:cs="Times New Roman"/>
          <w:noProof/>
          <w:sz w:val="24"/>
          <w:szCs w:val="24"/>
        </w:rPr>
      </w:pPr>
      <w:r w:rsidRPr="005079BA">
        <w:rPr>
          <w:rFonts w:ascii="Times New Roman" w:hAnsi="Times New Roman" w:cs="Times New Roman"/>
          <w:noProof/>
          <w:sz w:val="24"/>
          <w:szCs w:val="24"/>
          <w:lang w:val="uz-Cyrl-UZ"/>
        </w:rPr>
        <w:t>Prokuror nazorati</w:t>
      </w:r>
    </w:p>
    <w:p w:rsidR="004D7B24" w:rsidRPr="005079BA" w:rsidRDefault="004D7B24" w:rsidP="004D7B24">
      <w:pPr>
        <w:ind w:firstLine="567"/>
        <w:rPr>
          <w:rFonts w:ascii="Times New Roman" w:hAnsi="Times New Roman" w:cs="Times New Roman"/>
          <w:b/>
          <w:noProof/>
          <w:sz w:val="24"/>
          <w:szCs w:val="24"/>
        </w:rPr>
      </w:pPr>
    </w:p>
    <w:p w:rsidR="004D7B24" w:rsidRPr="005079BA" w:rsidRDefault="004D7B24" w:rsidP="004D7B24">
      <w:pPr>
        <w:ind w:firstLine="567"/>
        <w:jc w:val="both"/>
        <w:rPr>
          <w:rFonts w:ascii="Times New Roman" w:hAnsi="Times New Roman" w:cs="Times New Roman"/>
          <w:b/>
          <w:noProof/>
          <w:sz w:val="24"/>
          <w:szCs w:val="24"/>
          <w:lang w:val="uz-Cyrl-UZ"/>
        </w:rPr>
      </w:pPr>
      <w:r w:rsidRPr="005079BA">
        <w:rPr>
          <w:rFonts w:ascii="Times New Roman" w:hAnsi="Times New Roman" w:cs="Times New Roman"/>
          <w:b/>
          <w:noProof/>
          <w:sz w:val="24"/>
          <w:szCs w:val="24"/>
          <w:lang w:val="en-US"/>
        </w:rPr>
        <w:t>Oʻzbekiston Respublikasining “Parlament nazorati toʻgʻrisida”gi Qonuni</w:t>
      </w:r>
      <w:r w:rsidRPr="005079BA">
        <w:rPr>
          <w:rFonts w:ascii="Times New Roman" w:hAnsi="Times New Roman" w:cs="Times New Roman"/>
          <w:b/>
          <w:noProof/>
          <w:sz w:val="24"/>
          <w:szCs w:val="24"/>
          <w:lang w:val="uz-Cyrl-UZ"/>
        </w:rPr>
        <w:t>ga koʻra</w:t>
      </w:r>
      <w:r w:rsidRPr="005079BA">
        <w:rPr>
          <w:rFonts w:ascii="Times New Roman" w:hAnsi="Times New Roman" w:cs="Times New Roman"/>
          <w:b/>
          <w:noProof/>
          <w:sz w:val="24"/>
          <w:szCs w:val="24"/>
          <w:lang w:val="en-US"/>
        </w:rPr>
        <w:t xml:space="preserve"> (11.04.2016-yildagi OʻRQ-403-son)</w:t>
      </w:r>
    </w:p>
    <w:p w:rsidR="004D7B24" w:rsidRPr="005079BA" w:rsidRDefault="004D7B24" w:rsidP="004D7B24">
      <w:pPr>
        <w:pStyle w:val="a5"/>
        <w:ind w:firstLine="567"/>
        <w:rPr>
          <w:noProof/>
          <w:sz w:val="24"/>
          <w:szCs w:val="24"/>
          <w:lang w:val="en-US"/>
        </w:rPr>
      </w:pPr>
      <w:r w:rsidRPr="005079BA">
        <w:rPr>
          <w:noProof/>
          <w:sz w:val="24"/>
          <w:szCs w:val="24"/>
          <w:lang w:val="en-US"/>
        </w:rPr>
        <w:t>Parlament nazorati shakllari quyidagilardan iborat:</w:t>
      </w:r>
    </w:p>
    <w:p w:rsidR="004D7B24" w:rsidRPr="005079BA" w:rsidRDefault="004D7B24" w:rsidP="004D7B24">
      <w:pPr>
        <w:pStyle w:val="a5"/>
        <w:numPr>
          <w:ilvl w:val="0"/>
          <w:numId w:val="2"/>
        </w:numPr>
        <w:ind w:left="0" w:firstLine="567"/>
        <w:rPr>
          <w:noProof/>
          <w:sz w:val="24"/>
          <w:szCs w:val="24"/>
          <w:lang w:val="en-US"/>
        </w:rPr>
      </w:pPr>
      <w:r w:rsidRPr="005079BA">
        <w:rPr>
          <w:noProof/>
          <w:sz w:val="24"/>
          <w:szCs w:val="24"/>
          <w:lang w:val="en-US"/>
        </w:rPr>
        <w:t>Davlat byudjeti ijrosining borishini koʻrib chiqish;</w:t>
      </w:r>
    </w:p>
    <w:p w:rsidR="004D7B24" w:rsidRPr="005079BA" w:rsidRDefault="004D7B24" w:rsidP="004D7B24">
      <w:pPr>
        <w:pStyle w:val="a5"/>
        <w:numPr>
          <w:ilvl w:val="0"/>
          <w:numId w:val="2"/>
        </w:numPr>
        <w:ind w:left="0" w:firstLine="567"/>
        <w:rPr>
          <w:noProof/>
          <w:sz w:val="24"/>
          <w:szCs w:val="24"/>
          <w:lang w:val="en-US"/>
        </w:rPr>
      </w:pPr>
      <w:r w:rsidRPr="005079BA">
        <w:rPr>
          <w:noProof/>
          <w:sz w:val="24"/>
          <w:szCs w:val="24"/>
          <w:lang w:val="en-US"/>
        </w:rPr>
        <w:t>Oʻzbekiston Respublikasi Vazirlar Mahkamasining mamlakat ijtimoiy-iqtisodiy hayotining eng muhim masalalari yuzasidan har yilgi maʼruzasini koʻrib chiqish;</w:t>
      </w:r>
    </w:p>
    <w:p w:rsidR="004D7B24" w:rsidRPr="005079BA" w:rsidRDefault="004D7B24" w:rsidP="004D7B24">
      <w:pPr>
        <w:pStyle w:val="a5"/>
        <w:numPr>
          <w:ilvl w:val="0"/>
          <w:numId w:val="2"/>
        </w:numPr>
        <w:ind w:left="0" w:firstLine="567"/>
        <w:rPr>
          <w:noProof/>
          <w:sz w:val="24"/>
          <w:szCs w:val="24"/>
          <w:lang w:val="en-US"/>
        </w:rPr>
      </w:pPr>
      <w:r w:rsidRPr="005079BA">
        <w:rPr>
          <w:noProof/>
          <w:sz w:val="24"/>
          <w:szCs w:val="24"/>
          <w:lang w:val="en-US"/>
        </w:rPr>
        <w:t>Vazirlar Mahkamasining Oʻzbekiston Respublikasi Prezidentining Oʻzbekiston Respublikasi Oliy Majlisiga Murojaatnomasidan kelib chiqadigan, tegishli yilga moʻljallangan davlat dasturi bajarilishining borishi toʻgʻrisidagi hisobotini koʻrib chiqish;</w:t>
      </w:r>
    </w:p>
    <w:p w:rsidR="004D7B24" w:rsidRPr="005079BA" w:rsidRDefault="004D7B24" w:rsidP="004D7B24">
      <w:pPr>
        <w:pStyle w:val="a5"/>
        <w:numPr>
          <w:ilvl w:val="0"/>
          <w:numId w:val="3"/>
        </w:numPr>
        <w:ind w:left="0" w:firstLine="567"/>
        <w:rPr>
          <w:noProof/>
          <w:sz w:val="24"/>
          <w:szCs w:val="24"/>
          <w:lang w:val="en-US"/>
        </w:rPr>
      </w:pPr>
      <w:r w:rsidRPr="005079BA">
        <w:rPr>
          <w:noProof/>
          <w:sz w:val="24"/>
          <w:szCs w:val="24"/>
          <w:lang w:val="en-US"/>
        </w:rPr>
        <w:t>Oʻzbekiston Respublikasi Bosh vazirining mamlakat ijtimoiy-iqtisodiy rivojlanishining ayrim dolzarb masalalari yuzasidan hisobotini eshitish;</w:t>
      </w:r>
    </w:p>
    <w:p w:rsidR="004D7B24" w:rsidRPr="005079BA" w:rsidRDefault="004D7B24" w:rsidP="004D7B24">
      <w:pPr>
        <w:pStyle w:val="a5"/>
        <w:numPr>
          <w:ilvl w:val="0"/>
          <w:numId w:val="3"/>
        </w:numPr>
        <w:ind w:left="0" w:firstLine="567"/>
        <w:rPr>
          <w:noProof/>
          <w:sz w:val="24"/>
          <w:szCs w:val="24"/>
          <w:lang w:val="en-US"/>
        </w:rPr>
      </w:pPr>
      <w:r w:rsidRPr="005079BA">
        <w:rPr>
          <w:noProof/>
          <w:sz w:val="24"/>
          <w:szCs w:val="24"/>
          <w:lang w:val="en-US"/>
        </w:rPr>
        <w:t>Qonunchilik palatasi, Senat majlislarida hukumat aʼzolarining, davlat organlari, xoʻjalik boshqaruvi organlari rahbarlarining oʻz faoliyatiga doir masalalar yuzasidan axborotini eshitish;</w:t>
      </w:r>
    </w:p>
    <w:p w:rsidR="004D7B24" w:rsidRPr="005079BA" w:rsidRDefault="004D7B24" w:rsidP="004D7B24">
      <w:pPr>
        <w:pStyle w:val="a5"/>
        <w:numPr>
          <w:ilvl w:val="0"/>
          <w:numId w:val="3"/>
        </w:numPr>
        <w:ind w:left="0" w:firstLine="567"/>
        <w:rPr>
          <w:noProof/>
          <w:sz w:val="24"/>
          <w:szCs w:val="24"/>
          <w:lang w:val="en-US"/>
        </w:rPr>
      </w:pPr>
      <w:r w:rsidRPr="005079BA">
        <w:rPr>
          <w:noProof/>
          <w:sz w:val="24"/>
          <w:szCs w:val="24"/>
          <w:lang w:val="en-US"/>
        </w:rPr>
        <w:t>Qonunchilik palatasi majlislarida hukumat aʼzolarining Qonunchilik palatasi deputatlari savollariga javoblarini eshitish;</w:t>
      </w:r>
    </w:p>
    <w:p w:rsidR="004D7B24" w:rsidRPr="005079BA" w:rsidRDefault="004D7B24" w:rsidP="004D7B24">
      <w:pPr>
        <w:pStyle w:val="a5"/>
        <w:numPr>
          <w:ilvl w:val="0"/>
          <w:numId w:val="3"/>
        </w:numPr>
        <w:ind w:left="0" w:firstLine="567"/>
        <w:rPr>
          <w:noProof/>
          <w:sz w:val="24"/>
          <w:szCs w:val="24"/>
          <w:lang w:val="en-US"/>
        </w:rPr>
      </w:pPr>
      <w:r w:rsidRPr="005079BA">
        <w:rPr>
          <w:noProof/>
          <w:sz w:val="24"/>
          <w:szCs w:val="24"/>
          <w:lang w:val="en-US"/>
        </w:rPr>
        <w:t>Senat majlislarida viloyatlar, tumanlar, shaharlar hokimlarining tegishli hududni rivojlantirish masalalari yuzasidan hisobotlarini eshitish;</w:t>
      </w:r>
    </w:p>
    <w:p w:rsidR="004D7B24" w:rsidRPr="005079BA" w:rsidRDefault="004D7B24" w:rsidP="004D7B24">
      <w:pPr>
        <w:pStyle w:val="a5"/>
        <w:numPr>
          <w:ilvl w:val="0"/>
          <w:numId w:val="3"/>
        </w:numPr>
        <w:ind w:left="0" w:firstLine="567"/>
        <w:rPr>
          <w:noProof/>
          <w:sz w:val="24"/>
          <w:szCs w:val="24"/>
          <w:lang w:val="en-US"/>
        </w:rPr>
      </w:pPr>
      <w:r w:rsidRPr="005079BA">
        <w:rPr>
          <w:noProof/>
          <w:sz w:val="24"/>
          <w:szCs w:val="24"/>
          <w:lang w:val="en-US"/>
        </w:rPr>
        <w:t>Oʻzbekiston Respublikasi Hisob palatasining hisobotini eshitish;</w:t>
      </w:r>
    </w:p>
    <w:p w:rsidR="004D7B24" w:rsidRPr="005079BA" w:rsidRDefault="004D7B24" w:rsidP="004D7B24">
      <w:pPr>
        <w:pStyle w:val="a5"/>
        <w:numPr>
          <w:ilvl w:val="0"/>
          <w:numId w:val="3"/>
        </w:numPr>
        <w:ind w:left="0" w:firstLine="567"/>
        <w:rPr>
          <w:noProof/>
          <w:sz w:val="24"/>
          <w:szCs w:val="24"/>
          <w:lang w:val="en-US"/>
        </w:rPr>
      </w:pPr>
      <w:r w:rsidRPr="005079BA">
        <w:rPr>
          <w:noProof/>
          <w:sz w:val="24"/>
          <w:szCs w:val="24"/>
          <w:lang w:val="en-US"/>
        </w:rPr>
        <w:t>Oʻzbekiston Respublikasi Bosh prokurorining hisobotini eshitish;</w:t>
      </w:r>
    </w:p>
    <w:p w:rsidR="004D7B24" w:rsidRPr="005079BA" w:rsidRDefault="004D7B24" w:rsidP="004D7B24">
      <w:pPr>
        <w:pStyle w:val="a5"/>
        <w:numPr>
          <w:ilvl w:val="0"/>
          <w:numId w:val="3"/>
        </w:numPr>
        <w:ind w:left="0" w:firstLine="567"/>
        <w:rPr>
          <w:noProof/>
          <w:sz w:val="24"/>
          <w:szCs w:val="24"/>
          <w:lang w:val="en-US"/>
        </w:rPr>
      </w:pPr>
      <w:r w:rsidRPr="005079BA">
        <w:rPr>
          <w:noProof/>
          <w:sz w:val="24"/>
          <w:szCs w:val="24"/>
          <w:lang w:val="en-US"/>
        </w:rPr>
        <w:t>Oʻzbekiston Respublikasi Markaziy banki boshqaruvi raisining hisobotini eshitish;</w:t>
      </w:r>
    </w:p>
    <w:p w:rsidR="004D7B24" w:rsidRPr="005079BA" w:rsidRDefault="004D7B24" w:rsidP="004D7B24">
      <w:pPr>
        <w:pStyle w:val="a5"/>
        <w:numPr>
          <w:ilvl w:val="0"/>
          <w:numId w:val="3"/>
        </w:numPr>
        <w:ind w:left="0" w:firstLine="567"/>
        <w:rPr>
          <w:noProof/>
          <w:sz w:val="24"/>
          <w:szCs w:val="24"/>
        </w:rPr>
      </w:pPr>
      <w:r w:rsidRPr="005079BA">
        <w:rPr>
          <w:noProof/>
          <w:sz w:val="24"/>
          <w:szCs w:val="24"/>
        </w:rPr>
        <w:t>parlament soʻrovi;</w:t>
      </w:r>
    </w:p>
    <w:p w:rsidR="004D7B24" w:rsidRPr="005079BA" w:rsidRDefault="004D7B24" w:rsidP="004D7B24">
      <w:pPr>
        <w:pStyle w:val="a5"/>
        <w:numPr>
          <w:ilvl w:val="0"/>
          <w:numId w:val="3"/>
        </w:numPr>
        <w:ind w:left="0" w:firstLine="567"/>
        <w:rPr>
          <w:noProof/>
          <w:sz w:val="24"/>
          <w:szCs w:val="24"/>
          <w:lang w:val="en-US"/>
        </w:rPr>
      </w:pPr>
      <w:r w:rsidRPr="005079BA">
        <w:rPr>
          <w:noProof/>
          <w:sz w:val="24"/>
          <w:szCs w:val="24"/>
          <w:lang w:val="en-US"/>
        </w:rPr>
        <w:t>Qonunchilik palatasi deputatining, Senat aʼzosining soʻrovi;</w:t>
      </w:r>
    </w:p>
    <w:p w:rsidR="004D7B24" w:rsidRPr="005079BA" w:rsidRDefault="004D7B24" w:rsidP="004D7B24">
      <w:pPr>
        <w:pStyle w:val="a5"/>
        <w:numPr>
          <w:ilvl w:val="0"/>
          <w:numId w:val="3"/>
        </w:numPr>
        <w:ind w:left="0" w:firstLine="567"/>
        <w:rPr>
          <w:noProof/>
          <w:sz w:val="24"/>
          <w:szCs w:val="24"/>
          <w:lang w:val="en-US"/>
        </w:rPr>
      </w:pPr>
      <w:r w:rsidRPr="005079BA">
        <w:rPr>
          <w:noProof/>
          <w:sz w:val="24"/>
          <w:szCs w:val="24"/>
          <w:lang w:val="en-US"/>
        </w:rPr>
        <w:t>Qonunchilik palatasi, Senat qoʻmitalari tomonidan davlat organlari, xoʻjalik boshqaruvi organlari rahbarlarining axborotini eshitish;</w:t>
      </w:r>
    </w:p>
    <w:p w:rsidR="004D7B24" w:rsidRPr="005079BA" w:rsidRDefault="004D7B24" w:rsidP="004D7B24">
      <w:pPr>
        <w:pStyle w:val="a5"/>
        <w:numPr>
          <w:ilvl w:val="0"/>
          <w:numId w:val="3"/>
        </w:numPr>
        <w:ind w:left="0" w:firstLine="567"/>
        <w:rPr>
          <w:noProof/>
          <w:sz w:val="24"/>
          <w:szCs w:val="24"/>
          <w:lang w:val="en-US"/>
        </w:rPr>
      </w:pPr>
      <w:r w:rsidRPr="005079BA">
        <w:rPr>
          <w:noProof/>
          <w:sz w:val="24"/>
          <w:szCs w:val="24"/>
          <w:lang w:val="en-US"/>
        </w:rPr>
        <w:t>qonun hujjatlarining ijrosi holatini, huquqni qoʻllash amaliyotini Qonunchilik palatasining, Senatning qoʻmitalari tomonidan oʻrganish va qonunosti hujjatlarining qabul qilinishi yuzasidan ular tomonidan monitoringni amalga oshirish;</w:t>
      </w:r>
    </w:p>
    <w:p w:rsidR="004D7B24" w:rsidRPr="005079BA" w:rsidRDefault="004D7B24" w:rsidP="004D7B24">
      <w:pPr>
        <w:pStyle w:val="a5"/>
        <w:numPr>
          <w:ilvl w:val="0"/>
          <w:numId w:val="3"/>
        </w:numPr>
        <w:ind w:left="0" w:firstLine="567"/>
        <w:rPr>
          <w:noProof/>
          <w:sz w:val="24"/>
          <w:szCs w:val="24"/>
        </w:rPr>
      </w:pPr>
      <w:r w:rsidRPr="005079BA">
        <w:rPr>
          <w:noProof/>
          <w:sz w:val="24"/>
          <w:szCs w:val="24"/>
        </w:rPr>
        <w:t>parlament tekshiruvi.</w:t>
      </w:r>
    </w:p>
    <w:p w:rsidR="004D7B24" w:rsidRPr="005079BA" w:rsidRDefault="004D7B24" w:rsidP="004D7B24">
      <w:pPr>
        <w:pStyle w:val="a5"/>
        <w:numPr>
          <w:ilvl w:val="0"/>
          <w:numId w:val="3"/>
        </w:numPr>
        <w:ind w:left="0" w:firstLine="567"/>
        <w:rPr>
          <w:noProof/>
          <w:sz w:val="24"/>
          <w:szCs w:val="24"/>
          <w:lang w:val="en-US"/>
        </w:rPr>
      </w:pPr>
      <w:r w:rsidRPr="005079BA">
        <w:rPr>
          <w:noProof/>
          <w:sz w:val="24"/>
          <w:szCs w:val="24"/>
          <w:lang w:val="en-US"/>
        </w:rPr>
        <w:t>Parlament nazorati qonunga muvofiq boshqa shakllarda ham amalga oshirilishi mumkin.</w:t>
      </w:r>
    </w:p>
    <w:p w:rsidR="004D7B24" w:rsidRPr="005079BA" w:rsidRDefault="004D7B24" w:rsidP="004D7B24">
      <w:pPr>
        <w:pStyle w:val="a5"/>
        <w:ind w:firstLine="567"/>
        <w:rPr>
          <w:noProof/>
          <w:sz w:val="24"/>
          <w:szCs w:val="24"/>
          <w:lang w:val="en-US"/>
        </w:rPr>
      </w:pPr>
    </w:p>
    <w:p w:rsidR="004D7B24" w:rsidRPr="005079BA" w:rsidRDefault="004D7B24" w:rsidP="004D7B24">
      <w:pPr>
        <w:ind w:firstLine="567"/>
        <w:jc w:val="both"/>
        <w:rPr>
          <w:rFonts w:ascii="Times New Roman" w:hAnsi="Times New Roman" w:cs="Times New Roman"/>
          <w:b/>
          <w:bCs/>
          <w:noProof/>
          <w:sz w:val="24"/>
          <w:szCs w:val="24"/>
          <w:lang w:val="uz-Cyrl-UZ"/>
        </w:rPr>
      </w:pPr>
      <w:r w:rsidRPr="005079BA">
        <w:rPr>
          <w:rFonts w:ascii="Times New Roman" w:hAnsi="Times New Roman" w:cs="Times New Roman"/>
          <w:b/>
          <w:bCs/>
          <w:noProof/>
          <w:sz w:val="24"/>
          <w:szCs w:val="24"/>
          <w:lang w:val="en-US"/>
        </w:rPr>
        <w:t>Oʻzbekiston Respublikasining “Jamoatchilik nazorati toʻgʻrisida”gi</w:t>
      </w:r>
      <w:r w:rsidRPr="005079BA">
        <w:rPr>
          <w:rFonts w:ascii="Times New Roman" w:hAnsi="Times New Roman" w:cs="Times New Roman"/>
          <w:b/>
          <w:bCs/>
          <w:noProof/>
          <w:sz w:val="24"/>
          <w:szCs w:val="24"/>
          <w:lang w:val="en-US"/>
        </w:rPr>
        <w:br/>
        <w:t>Qonuni (12.04.2018-yildagi OʻRQ-474-son)</w:t>
      </w:r>
      <w:r w:rsidRPr="005079BA">
        <w:rPr>
          <w:rFonts w:ascii="Times New Roman" w:hAnsi="Times New Roman" w:cs="Times New Roman"/>
          <w:b/>
          <w:bCs/>
          <w:noProof/>
          <w:sz w:val="24"/>
          <w:szCs w:val="24"/>
          <w:lang w:val="uz-Cyrl-UZ"/>
        </w:rPr>
        <w:t>ga koʻra</w:t>
      </w:r>
    </w:p>
    <w:p w:rsidR="004D7B24" w:rsidRPr="005079BA" w:rsidRDefault="004D7B24" w:rsidP="004D7B24">
      <w:pPr>
        <w:ind w:firstLine="567"/>
        <w:jc w:val="both"/>
        <w:rPr>
          <w:rFonts w:ascii="Times New Roman" w:hAnsi="Times New Roman" w:cs="Times New Roman"/>
          <w:b/>
          <w:bCs/>
          <w:noProof/>
          <w:sz w:val="24"/>
          <w:szCs w:val="24"/>
          <w:lang w:val="en-US"/>
        </w:rPr>
      </w:pPr>
    </w:p>
    <w:p w:rsidR="004D7B24" w:rsidRPr="005079BA" w:rsidRDefault="004D7B24" w:rsidP="004D7B24">
      <w:pPr>
        <w:ind w:firstLine="567"/>
        <w:jc w:val="both"/>
        <w:rPr>
          <w:rFonts w:ascii="Times New Roman" w:hAnsi="Times New Roman" w:cs="Times New Roman"/>
          <w:b/>
          <w:bCs/>
          <w:noProof/>
          <w:sz w:val="24"/>
          <w:szCs w:val="24"/>
          <w:lang w:val="en-US"/>
        </w:rPr>
      </w:pPr>
      <w:r w:rsidRPr="005079BA">
        <w:rPr>
          <w:rFonts w:ascii="Times New Roman" w:hAnsi="Times New Roman" w:cs="Times New Roman"/>
          <w:b/>
          <w:bCs/>
          <w:noProof/>
          <w:sz w:val="24"/>
          <w:szCs w:val="24"/>
          <w:lang w:val="en-US"/>
        </w:rPr>
        <w:t>Jamoatchilik nazorati subyektlari</w:t>
      </w:r>
    </w:p>
    <w:p w:rsidR="004D7B24" w:rsidRPr="005079BA" w:rsidRDefault="004D7B24" w:rsidP="004D7B24">
      <w:pPr>
        <w:ind w:firstLine="567"/>
        <w:jc w:val="both"/>
        <w:rPr>
          <w:rFonts w:ascii="Times New Roman" w:hAnsi="Times New Roman" w:cs="Times New Roman"/>
          <w:bCs/>
          <w:noProof/>
          <w:sz w:val="24"/>
          <w:szCs w:val="24"/>
          <w:lang w:val="en-US"/>
        </w:rPr>
      </w:pPr>
      <w:r w:rsidRPr="005079BA">
        <w:rPr>
          <w:rFonts w:ascii="Times New Roman" w:hAnsi="Times New Roman" w:cs="Times New Roman"/>
          <w:bCs/>
          <w:noProof/>
          <w:sz w:val="24"/>
          <w:szCs w:val="24"/>
          <w:lang w:val="en-US"/>
        </w:rPr>
        <w:t>Oʻzbekiston Respublikasi fuqarolari, fuqarolarning oʻzini oʻzi boshqarish organlari, shuningdek qonun hujjatlarida belgilangan tartibda roʻyxatga olingan nodavlat notijorat tashkilotlari, ommaviy axborot vositalari jamoatchilik nazorati subyektlaridir.</w:t>
      </w:r>
    </w:p>
    <w:p w:rsidR="004D7B24" w:rsidRPr="005079BA" w:rsidRDefault="004D7B24" w:rsidP="004D7B24">
      <w:pPr>
        <w:ind w:firstLine="567"/>
        <w:jc w:val="both"/>
        <w:rPr>
          <w:rFonts w:ascii="Times New Roman" w:hAnsi="Times New Roman" w:cs="Times New Roman"/>
          <w:bCs/>
          <w:noProof/>
          <w:sz w:val="24"/>
          <w:szCs w:val="24"/>
          <w:lang w:val="en-US"/>
        </w:rPr>
      </w:pPr>
      <w:r w:rsidRPr="005079BA">
        <w:rPr>
          <w:rFonts w:ascii="Times New Roman" w:hAnsi="Times New Roman" w:cs="Times New Roman"/>
          <w:bCs/>
          <w:noProof/>
          <w:sz w:val="24"/>
          <w:szCs w:val="24"/>
          <w:lang w:val="en-US"/>
        </w:rPr>
        <w:lastRenderedPageBreak/>
        <w:t>Jamoatchilik nazorati jamoatchilik kengashlari, komissiyalari va boshqa jamoatchilik tashkiliy tuzilmalari tomonidan ham qonun hujjatlariga muvofiq amalga oshirilishi mumkin.</w:t>
      </w:r>
    </w:p>
    <w:p w:rsidR="004D7B24" w:rsidRPr="005079BA" w:rsidRDefault="004D7B24" w:rsidP="004D7B24">
      <w:pPr>
        <w:ind w:firstLine="567"/>
        <w:jc w:val="both"/>
        <w:rPr>
          <w:rFonts w:ascii="Times New Roman" w:hAnsi="Times New Roman" w:cs="Times New Roman"/>
          <w:b/>
          <w:bCs/>
          <w:noProof/>
          <w:sz w:val="24"/>
          <w:szCs w:val="24"/>
          <w:lang w:val="en-US"/>
        </w:rPr>
      </w:pPr>
      <w:r w:rsidRPr="005079BA">
        <w:rPr>
          <w:rFonts w:ascii="Times New Roman" w:hAnsi="Times New Roman" w:cs="Times New Roman"/>
          <w:b/>
          <w:bCs/>
          <w:noProof/>
          <w:sz w:val="24"/>
          <w:szCs w:val="24"/>
          <w:lang w:val="en-US"/>
        </w:rPr>
        <w:t>Jamoatchilik nazoratining obyekti</w:t>
      </w:r>
    </w:p>
    <w:p w:rsidR="004D7B24" w:rsidRPr="005079BA" w:rsidRDefault="004D7B24" w:rsidP="004D7B24">
      <w:pPr>
        <w:ind w:firstLine="567"/>
        <w:jc w:val="both"/>
        <w:rPr>
          <w:rFonts w:ascii="Times New Roman" w:hAnsi="Times New Roman" w:cs="Times New Roman"/>
          <w:bCs/>
          <w:noProof/>
          <w:sz w:val="24"/>
          <w:szCs w:val="24"/>
          <w:lang w:val="en-US"/>
        </w:rPr>
      </w:pPr>
      <w:r w:rsidRPr="005079BA">
        <w:rPr>
          <w:rFonts w:ascii="Times New Roman" w:hAnsi="Times New Roman" w:cs="Times New Roman"/>
          <w:bCs/>
          <w:noProof/>
          <w:sz w:val="24"/>
          <w:szCs w:val="24"/>
          <w:lang w:val="en-US"/>
        </w:rPr>
        <w:t>Davlat organlarining va ular mansabdor shaxslarining:</w:t>
      </w:r>
    </w:p>
    <w:p w:rsidR="004D7B24" w:rsidRPr="005079BA" w:rsidRDefault="004D7B24" w:rsidP="004D7B24">
      <w:pPr>
        <w:ind w:firstLine="567"/>
        <w:jc w:val="both"/>
        <w:rPr>
          <w:rFonts w:ascii="Times New Roman" w:hAnsi="Times New Roman" w:cs="Times New Roman"/>
          <w:bCs/>
          <w:noProof/>
          <w:sz w:val="24"/>
          <w:szCs w:val="24"/>
          <w:lang w:val="en-US"/>
        </w:rPr>
      </w:pPr>
      <w:r w:rsidRPr="005079BA">
        <w:rPr>
          <w:rFonts w:ascii="Times New Roman" w:hAnsi="Times New Roman" w:cs="Times New Roman"/>
          <w:bCs/>
          <w:noProof/>
          <w:sz w:val="24"/>
          <w:szCs w:val="24"/>
          <w:lang w:val="en-US"/>
        </w:rPr>
        <w:t>qabul qilinayotgan normativ-huquqiy hujjatlarda, qarorlarda, shuningdek rivojlanish davlat, tarmoq va hududiy dasturlarida jamoatchilik manfaatlarini, jamoatchilik fikrini hisobga olishga;</w:t>
      </w:r>
    </w:p>
    <w:p w:rsidR="004D7B24" w:rsidRPr="005079BA" w:rsidRDefault="004D7B24" w:rsidP="004D7B24">
      <w:pPr>
        <w:ind w:firstLine="567"/>
        <w:jc w:val="both"/>
        <w:rPr>
          <w:rFonts w:ascii="Times New Roman" w:hAnsi="Times New Roman" w:cs="Times New Roman"/>
          <w:bCs/>
          <w:noProof/>
          <w:sz w:val="24"/>
          <w:szCs w:val="24"/>
          <w:lang w:val="en-US"/>
        </w:rPr>
      </w:pPr>
      <w:r w:rsidRPr="005079BA">
        <w:rPr>
          <w:rFonts w:ascii="Times New Roman" w:hAnsi="Times New Roman" w:cs="Times New Roman"/>
          <w:bCs/>
          <w:noProof/>
          <w:sz w:val="24"/>
          <w:szCs w:val="24"/>
          <w:lang w:val="en-US"/>
        </w:rPr>
        <w:t>fuqarolarning, yuridik shaxslarning huquqlari va qonuniy manfaatlarini, jamiyat manfaatlarini himoya qilish sohasidagi qonun hujjatlari talablarining ijro etilishini taʼminlashga;</w:t>
      </w:r>
    </w:p>
    <w:p w:rsidR="004D7B24" w:rsidRPr="005079BA" w:rsidRDefault="004D7B24" w:rsidP="004D7B24">
      <w:pPr>
        <w:ind w:firstLine="567"/>
        <w:jc w:val="both"/>
        <w:rPr>
          <w:rFonts w:ascii="Times New Roman" w:hAnsi="Times New Roman" w:cs="Times New Roman"/>
          <w:bCs/>
          <w:noProof/>
          <w:sz w:val="24"/>
          <w:szCs w:val="24"/>
          <w:lang w:val="en-US"/>
        </w:rPr>
      </w:pPr>
      <w:r w:rsidRPr="005079BA">
        <w:rPr>
          <w:rFonts w:ascii="Times New Roman" w:hAnsi="Times New Roman" w:cs="Times New Roman"/>
          <w:bCs/>
          <w:noProof/>
          <w:sz w:val="24"/>
          <w:szCs w:val="24"/>
          <w:lang w:val="en-US"/>
        </w:rPr>
        <w:t>oʻz zimmasiga yuklatilgan, ijtimoiy va jamoatchilik manfaatlariga daxldor boʻlgan vazifalar va funksiyalarni bajarishga;</w:t>
      </w:r>
    </w:p>
    <w:p w:rsidR="004D7B24" w:rsidRPr="005079BA" w:rsidRDefault="004D7B24" w:rsidP="004D7B24">
      <w:pPr>
        <w:ind w:firstLine="567"/>
        <w:jc w:val="both"/>
        <w:rPr>
          <w:rFonts w:ascii="Times New Roman" w:hAnsi="Times New Roman" w:cs="Times New Roman"/>
          <w:bCs/>
          <w:noProof/>
          <w:sz w:val="24"/>
          <w:szCs w:val="24"/>
          <w:lang w:val="en-US"/>
        </w:rPr>
      </w:pPr>
      <w:r w:rsidRPr="005079BA">
        <w:rPr>
          <w:rFonts w:ascii="Times New Roman" w:hAnsi="Times New Roman" w:cs="Times New Roman"/>
          <w:bCs/>
          <w:noProof/>
          <w:sz w:val="24"/>
          <w:szCs w:val="24"/>
          <w:lang w:val="en-US"/>
        </w:rPr>
        <w:t>davlat xizmatlarini koʻrsatishga;</w:t>
      </w:r>
    </w:p>
    <w:p w:rsidR="004D7B24" w:rsidRPr="005079BA" w:rsidRDefault="004D7B24" w:rsidP="004D7B24">
      <w:pPr>
        <w:ind w:firstLine="567"/>
        <w:jc w:val="both"/>
        <w:rPr>
          <w:rFonts w:ascii="Times New Roman" w:hAnsi="Times New Roman" w:cs="Times New Roman"/>
          <w:bCs/>
          <w:noProof/>
          <w:sz w:val="24"/>
          <w:szCs w:val="24"/>
          <w:lang w:val="en-US"/>
        </w:rPr>
      </w:pPr>
      <w:r w:rsidRPr="005079BA">
        <w:rPr>
          <w:rFonts w:ascii="Times New Roman" w:hAnsi="Times New Roman" w:cs="Times New Roman"/>
          <w:bCs/>
          <w:noProof/>
          <w:sz w:val="24"/>
          <w:szCs w:val="24"/>
          <w:lang w:val="en-US"/>
        </w:rPr>
        <w:t>ijtimoiy sheriklik doirasida amalga oshiriladigan bitimlar, shartnomalar, loyihalar va dasturlarni bajarishga doir faoliyati jamoatchilik nazoratining obyektidir.</w:t>
      </w:r>
    </w:p>
    <w:p w:rsidR="004D7B24" w:rsidRPr="005079BA" w:rsidRDefault="004D7B24" w:rsidP="004D7B24">
      <w:pPr>
        <w:ind w:firstLine="567"/>
        <w:jc w:val="both"/>
        <w:rPr>
          <w:rFonts w:ascii="Times New Roman" w:hAnsi="Times New Roman" w:cs="Times New Roman"/>
          <w:bCs/>
          <w:noProof/>
          <w:sz w:val="24"/>
          <w:szCs w:val="24"/>
          <w:lang w:val="en-US"/>
        </w:rPr>
      </w:pPr>
      <w:r w:rsidRPr="005079BA">
        <w:rPr>
          <w:rFonts w:ascii="Times New Roman" w:hAnsi="Times New Roman" w:cs="Times New Roman"/>
          <w:b/>
          <w:bCs/>
          <w:noProof/>
          <w:sz w:val="24"/>
          <w:szCs w:val="24"/>
          <w:lang w:val="en-US"/>
        </w:rPr>
        <w:t>Jamoatchilik nazoratining shakllari</w:t>
      </w:r>
    </w:p>
    <w:p w:rsidR="004D7B24" w:rsidRPr="005079BA" w:rsidRDefault="004D7B24" w:rsidP="004D7B24">
      <w:pPr>
        <w:ind w:firstLine="567"/>
        <w:jc w:val="both"/>
        <w:rPr>
          <w:rFonts w:ascii="Times New Roman" w:hAnsi="Times New Roman" w:cs="Times New Roman"/>
          <w:bCs/>
          <w:noProof/>
          <w:sz w:val="24"/>
          <w:szCs w:val="24"/>
          <w:lang w:val="en-US"/>
        </w:rPr>
      </w:pPr>
      <w:r w:rsidRPr="005079BA">
        <w:rPr>
          <w:rFonts w:ascii="Times New Roman" w:hAnsi="Times New Roman" w:cs="Times New Roman"/>
          <w:bCs/>
          <w:noProof/>
          <w:sz w:val="24"/>
          <w:szCs w:val="24"/>
          <w:lang w:val="en-US"/>
        </w:rPr>
        <w:t>Jamoatchilik nazoratining shakllari quyidagilardan iborat:</w:t>
      </w:r>
    </w:p>
    <w:p w:rsidR="004D7B24" w:rsidRPr="005079BA" w:rsidRDefault="004D7B24" w:rsidP="004D7B24">
      <w:pPr>
        <w:ind w:firstLine="567"/>
        <w:jc w:val="both"/>
        <w:rPr>
          <w:rFonts w:ascii="Times New Roman" w:hAnsi="Times New Roman" w:cs="Times New Roman"/>
          <w:bCs/>
          <w:noProof/>
          <w:sz w:val="24"/>
          <w:szCs w:val="24"/>
          <w:lang w:val="en-US"/>
        </w:rPr>
      </w:pPr>
      <w:r w:rsidRPr="005079BA">
        <w:rPr>
          <w:rFonts w:ascii="Times New Roman" w:hAnsi="Times New Roman" w:cs="Times New Roman"/>
          <w:bCs/>
          <w:noProof/>
          <w:sz w:val="24"/>
          <w:szCs w:val="24"/>
          <w:lang w:val="en-US"/>
        </w:rPr>
        <w:t>davlat organlariga murojaatlar va soʻrovlar;</w:t>
      </w:r>
    </w:p>
    <w:p w:rsidR="004D7B24" w:rsidRPr="005079BA" w:rsidRDefault="004D7B24" w:rsidP="004D7B24">
      <w:pPr>
        <w:ind w:firstLine="567"/>
        <w:jc w:val="both"/>
        <w:rPr>
          <w:rFonts w:ascii="Times New Roman" w:hAnsi="Times New Roman" w:cs="Times New Roman"/>
          <w:bCs/>
          <w:noProof/>
          <w:sz w:val="24"/>
          <w:szCs w:val="24"/>
          <w:lang w:val="en-US"/>
        </w:rPr>
      </w:pPr>
      <w:r w:rsidRPr="005079BA">
        <w:rPr>
          <w:rFonts w:ascii="Times New Roman" w:hAnsi="Times New Roman" w:cs="Times New Roman"/>
          <w:bCs/>
          <w:noProof/>
          <w:sz w:val="24"/>
          <w:szCs w:val="24"/>
          <w:lang w:val="en-US"/>
        </w:rPr>
        <w:t>davlat organlarining ochiq hayʼat majlislarida ishtirok etish;</w:t>
      </w:r>
    </w:p>
    <w:p w:rsidR="004D7B24" w:rsidRPr="005079BA" w:rsidRDefault="004D7B24" w:rsidP="004D7B24">
      <w:pPr>
        <w:ind w:firstLine="567"/>
        <w:jc w:val="both"/>
        <w:rPr>
          <w:rFonts w:ascii="Times New Roman" w:hAnsi="Times New Roman" w:cs="Times New Roman"/>
          <w:bCs/>
          <w:noProof/>
          <w:sz w:val="24"/>
          <w:szCs w:val="24"/>
          <w:lang w:val="en-US"/>
        </w:rPr>
      </w:pPr>
      <w:r w:rsidRPr="005079BA">
        <w:rPr>
          <w:rFonts w:ascii="Times New Roman" w:hAnsi="Times New Roman" w:cs="Times New Roman"/>
          <w:bCs/>
          <w:noProof/>
          <w:sz w:val="24"/>
          <w:szCs w:val="24"/>
          <w:lang w:val="en-US"/>
        </w:rPr>
        <w:t>jamoatchilik muhokamasi;</w:t>
      </w:r>
    </w:p>
    <w:p w:rsidR="004D7B24" w:rsidRPr="005079BA" w:rsidRDefault="004D7B24" w:rsidP="004D7B24">
      <w:pPr>
        <w:ind w:firstLine="567"/>
        <w:jc w:val="both"/>
        <w:rPr>
          <w:rFonts w:ascii="Times New Roman" w:hAnsi="Times New Roman" w:cs="Times New Roman"/>
          <w:bCs/>
          <w:noProof/>
          <w:sz w:val="24"/>
          <w:szCs w:val="24"/>
          <w:lang w:val="en-US"/>
        </w:rPr>
      </w:pPr>
      <w:r w:rsidRPr="005079BA">
        <w:rPr>
          <w:rFonts w:ascii="Times New Roman" w:hAnsi="Times New Roman" w:cs="Times New Roman"/>
          <w:bCs/>
          <w:noProof/>
          <w:sz w:val="24"/>
          <w:szCs w:val="24"/>
          <w:lang w:val="en-US"/>
        </w:rPr>
        <w:t>jamoatchilik eshituvi;</w:t>
      </w:r>
    </w:p>
    <w:p w:rsidR="004D7B24" w:rsidRPr="005079BA" w:rsidRDefault="004D7B24" w:rsidP="004D7B24">
      <w:pPr>
        <w:ind w:firstLine="567"/>
        <w:jc w:val="both"/>
        <w:rPr>
          <w:rFonts w:ascii="Times New Roman" w:hAnsi="Times New Roman" w:cs="Times New Roman"/>
          <w:bCs/>
          <w:noProof/>
          <w:sz w:val="24"/>
          <w:szCs w:val="24"/>
          <w:lang w:val="en-US"/>
        </w:rPr>
      </w:pPr>
      <w:r w:rsidRPr="005079BA">
        <w:rPr>
          <w:rFonts w:ascii="Times New Roman" w:hAnsi="Times New Roman" w:cs="Times New Roman"/>
          <w:bCs/>
          <w:noProof/>
          <w:sz w:val="24"/>
          <w:szCs w:val="24"/>
          <w:lang w:val="en-US"/>
        </w:rPr>
        <w:t>jamoatchilik monitoringi;</w:t>
      </w:r>
    </w:p>
    <w:p w:rsidR="004D7B24" w:rsidRPr="005079BA" w:rsidRDefault="004D7B24" w:rsidP="004D7B24">
      <w:pPr>
        <w:ind w:firstLine="567"/>
        <w:jc w:val="both"/>
        <w:rPr>
          <w:rFonts w:ascii="Times New Roman" w:hAnsi="Times New Roman" w:cs="Times New Roman"/>
          <w:bCs/>
          <w:noProof/>
          <w:sz w:val="24"/>
          <w:szCs w:val="24"/>
          <w:lang w:val="en-US"/>
        </w:rPr>
      </w:pPr>
      <w:r w:rsidRPr="005079BA">
        <w:rPr>
          <w:rFonts w:ascii="Times New Roman" w:hAnsi="Times New Roman" w:cs="Times New Roman"/>
          <w:bCs/>
          <w:noProof/>
          <w:sz w:val="24"/>
          <w:szCs w:val="24"/>
          <w:lang w:val="en-US"/>
        </w:rPr>
        <w:t>jamoatchilik ekspertizasi;</w:t>
      </w:r>
    </w:p>
    <w:p w:rsidR="004D7B24" w:rsidRPr="005079BA" w:rsidRDefault="004D7B24" w:rsidP="004D7B24">
      <w:pPr>
        <w:ind w:firstLine="567"/>
        <w:jc w:val="both"/>
        <w:rPr>
          <w:rFonts w:ascii="Times New Roman" w:hAnsi="Times New Roman" w:cs="Times New Roman"/>
          <w:bCs/>
          <w:noProof/>
          <w:sz w:val="24"/>
          <w:szCs w:val="24"/>
          <w:lang w:val="en-US"/>
        </w:rPr>
      </w:pPr>
      <w:r w:rsidRPr="005079BA">
        <w:rPr>
          <w:rFonts w:ascii="Times New Roman" w:hAnsi="Times New Roman" w:cs="Times New Roman"/>
          <w:bCs/>
          <w:noProof/>
          <w:sz w:val="24"/>
          <w:szCs w:val="24"/>
          <w:lang w:val="en-US"/>
        </w:rPr>
        <w:t>jamoatchilik fikrini oʻrganish;</w:t>
      </w:r>
    </w:p>
    <w:p w:rsidR="004D7B24" w:rsidRPr="005079BA" w:rsidRDefault="004D7B24" w:rsidP="004D7B24">
      <w:pPr>
        <w:ind w:firstLine="567"/>
        <w:jc w:val="both"/>
        <w:rPr>
          <w:rFonts w:ascii="Times New Roman" w:hAnsi="Times New Roman" w:cs="Times New Roman"/>
          <w:bCs/>
          <w:noProof/>
          <w:sz w:val="24"/>
          <w:szCs w:val="24"/>
          <w:lang w:val="en-US"/>
        </w:rPr>
      </w:pPr>
      <w:r w:rsidRPr="005079BA">
        <w:rPr>
          <w:rFonts w:ascii="Times New Roman" w:hAnsi="Times New Roman" w:cs="Times New Roman"/>
          <w:bCs/>
          <w:noProof/>
          <w:sz w:val="24"/>
          <w:szCs w:val="24"/>
          <w:lang w:val="en-US"/>
        </w:rPr>
        <w:t>fuqarolarning oʻzini oʻzi boshqarish organlari tomonidan davlat organlari mansabdor shaxslarining hisobotlari va axborotini eshitish.</w:t>
      </w:r>
    </w:p>
    <w:p w:rsidR="004D7B24" w:rsidRPr="005079BA" w:rsidRDefault="004D7B24" w:rsidP="004D7B24">
      <w:pPr>
        <w:ind w:firstLine="567"/>
        <w:jc w:val="both"/>
        <w:rPr>
          <w:rFonts w:ascii="Times New Roman" w:hAnsi="Times New Roman" w:cs="Times New Roman"/>
          <w:bCs/>
          <w:noProof/>
          <w:sz w:val="24"/>
          <w:szCs w:val="24"/>
          <w:lang w:val="en-US"/>
        </w:rPr>
      </w:pPr>
      <w:r w:rsidRPr="005079BA">
        <w:rPr>
          <w:rFonts w:ascii="Times New Roman" w:hAnsi="Times New Roman" w:cs="Times New Roman"/>
          <w:bCs/>
          <w:noProof/>
          <w:sz w:val="24"/>
          <w:szCs w:val="24"/>
          <w:lang w:val="en-US"/>
        </w:rPr>
        <w:t>Jamoatchilik nazorati qonun hujjatlariga muvofiq boshqa shakllarda ham amalga oshirilishi mumkin.</w:t>
      </w:r>
    </w:p>
    <w:p w:rsidR="004D7B24" w:rsidRPr="005079BA" w:rsidRDefault="004D7B24" w:rsidP="004D7B24">
      <w:pPr>
        <w:ind w:firstLine="567"/>
        <w:jc w:val="both"/>
        <w:rPr>
          <w:rFonts w:ascii="Times New Roman" w:hAnsi="Times New Roman" w:cs="Times New Roman"/>
          <w:b/>
          <w:bCs/>
          <w:noProof/>
          <w:sz w:val="24"/>
          <w:szCs w:val="24"/>
          <w:lang w:val="uz-Cyrl-UZ"/>
        </w:rPr>
      </w:pPr>
      <w:r w:rsidRPr="005079BA">
        <w:rPr>
          <w:rFonts w:ascii="Times New Roman" w:hAnsi="Times New Roman" w:cs="Times New Roman"/>
          <w:b/>
          <w:bCs/>
          <w:noProof/>
          <w:sz w:val="24"/>
          <w:szCs w:val="24"/>
          <w:lang w:val="en-US"/>
        </w:rPr>
        <w:t>Oʻzbekiston Respublikasining “Prokuratura toʻgʻrisida”gi Oʻzbekiston Respublikasi Qonuniga oʻzgartishlar va qoʻshimchalar kiritish haqidagi Qonuni (29.08.2001-yildagi 257-II-son, Kuchga kirish sanasi 07.11.2001)</w:t>
      </w:r>
      <w:r w:rsidRPr="005079BA">
        <w:rPr>
          <w:rFonts w:ascii="Times New Roman" w:hAnsi="Times New Roman" w:cs="Times New Roman"/>
          <w:b/>
          <w:bCs/>
          <w:noProof/>
          <w:sz w:val="24"/>
          <w:szCs w:val="24"/>
          <w:lang w:val="uz-Cyrl-UZ"/>
        </w:rPr>
        <w:t xml:space="preserve"> ga koʻra</w:t>
      </w:r>
    </w:p>
    <w:p w:rsidR="004D7B24" w:rsidRPr="005079BA" w:rsidRDefault="004D7B24" w:rsidP="004D7B24">
      <w:pPr>
        <w:ind w:firstLine="567"/>
        <w:jc w:val="both"/>
        <w:rPr>
          <w:rFonts w:ascii="Times New Roman" w:hAnsi="Times New Roman" w:cs="Times New Roman"/>
          <w:b/>
          <w:bCs/>
          <w:noProof/>
          <w:sz w:val="24"/>
          <w:szCs w:val="24"/>
          <w:lang w:val="uz-Cyrl-UZ"/>
        </w:rPr>
      </w:pPr>
      <w:r w:rsidRPr="005079BA">
        <w:rPr>
          <w:rFonts w:ascii="Times New Roman" w:hAnsi="Times New Roman" w:cs="Times New Roman"/>
          <w:b/>
          <w:bCs/>
          <w:noProof/>
          <w:sz w:val="24"/>
          <w:szCs w:val="24"/>
          <w:lang w:val="uz-Cyrl-UZ"/>
        </w:rPr>
        <w:t>Prokuratura organlari oʻz faoliyatini quyidagi asosiy yoʻnalishlar boʻyicha amalga oshiradi:</w:t>
      </w:r>
    </w:p>
    <w:p w:rsidR="004D7B24" w:rsidRPr="005079BA" w:rsidRDefault="004D7B24" w:rsidP="004D7B24">
      <w:pPr>
        <w:pStyle w:val="a7"/>
        <w:numPr>
          <w:ilvl w:val="0"/>
          <w:numId w:val="4"/>
        </w:numPr>
        <w:spacing w:line="240" w:lineRule="auto"/>
        <w:ind w:left="0" w:firstLine="567"/>
        <w:jc w:val="both"/>
        <w:rPr>
          <w:rFonts w:ascii="Times New Roman" w:hAnsi="Times New Roman"/>
          <w:bCs/>
          <w:noProof/>
          <w:sz w:val="24"/>
          <w:szCs w:val="24"/>
          <w:lang w:val="uz-Cyrl-UZ"/>
        </w:rPr>
      </w:pPr>
      <w:r w:rsidRPr="005079BA">
        <w:rPr>
          <w:rFonts w:ascii="Times New Roman" w:hAnsi="Times New Roman"/>
          <w:bCs/>
          <w:noProof/>
          <w:sz w:val="24"/>
          <w:szCs w:val="24"/>
          <w:lang w:val="uz-Cyrl-UZ"/>
        </w:rPr>
        <w:t>vazirliklar, davlat qoʻmitalari, idoralar, fuqarolarning oʻzini oʻzi boshqarish organlari, jamoat birlashmalari, korxonalar, muassasalar, tashkilotlar, hokimlar va boshqa mansabdor shaxslar tomonidan qonunlarning ijro etilishi ustidan nazorat qilish;</w:t>
      </w:r>
    </w:p>
    <w:p w:rsidR="004D7B24" w:rsidRPr="005079BA" w:rsidRDefault="004D7B24" w:rsidP="004D7B24">
      <w:pPr>
        <w:pStyle w:val="a7"/>
        <w:numPr>
          <w:ilvl w:val="0"/>
          <w:numId w:val="4"/>
        </w:numPr>
        <w:spacing w:line="240" w:lineRule="auto"/>
        <w:ind w:left="0" w:firstLine="567"/>
        <w:jc w:val="both"/>
        <w:rPr>
          <w:rFonts w:ascii="Times New Roman" w:hAnsi="Times New Roman"/>
          <w:bCs/>
          <w:noProof/>
          <w:sz w:val="24"/>
          <w:szCs w:val="24"/>
          <w:lang w:val="uz-Cyrl-UZ"/>
        </w:rPr>
      </w:pPr>
      <w:r w:rsidRPr="005079BA">
        <w:rPr>
          <w:rFonts w:ascii="Times New Roman" w:hAnsi="Times New Roman"/>
          <w:bCs/>
          <w:noProof/>
          <w:sz w:val="24"/>
          <w:szCs w:val="24"/>
          <w:lang w:val="uz-Cyrl-UZ"/>
        </w:rPr>
        <w:lastRenderedPageBreak/>
        <w:t>fuqaroning huquq hamda erkinliklarini taʼminlashga qaratilgan qonunlar ijrosi ustidan nazorat qilish;</w:t>
      </w:r>
    </w:p>
    <w:p w:rsidR="004D7B24" w:rsidRPr="005079BA" w:rsidRDefault="004D7B24" w:rsidP="004D7B24">
      <w:pPr>
        <w:pStyle w:val="a7"/>
        <w:numPr>
          <w:ilvl w:val="0"/>
          <w:numId w:val="4"/>
        </w:numPr>
        <w:spacing w:line="240" w:lineRule="auto"/>
        <w:ind w:left="0" w:firstLine="567"/>
        <w:jc w:val="both"/>
        <w:rPr>
          <w:rFonts w:ascii="Times New Roman" w:hAnsi="Times New Roman"/>
          <w:bCs/>
          <w:noProof/>
          <w:sz w:val="24"/>
          <w:szCs w:val="24"/>
          <w:lang w:val="uz-Cyrl-UZ"/>
        </w:rPr>
      </w:pPr>
      <w:r w:rsidRPr="005079BA">
        <w:rPr>
          <w:rFonts w:ascii="Times New Roman" w:hAnsi="Times New Roman"/>
          <w:bCs/>
          <w:noProof/>
          <w:sz w:val="24"/>
          <w:szCs w:val="24"/>
          <w:lang w:val="uz-Cyrl-UZ"/>
        </w:rPr>
        <w:t>Oʻzbekiston Respublikasi Qurolli Kuchlarida, vazirliklar, davlat qoʻmitalari va idoralarining harbiy tuzilmalarida qonunlarga rioya etilishi ustidan nazorat qilish;</w:t>
      </w:r>
    </w:p>
    <w:p w:rsidR="004D7B24" w:rsidRPr="005079BA" w:rsidRDefault="004D7B24" w:rsidP="004D7B24">
      <w:pPr>
        <w:pStyle w:val="a7"/>
        <w:numPr>
          <w:ilvl w:val="0"/>
          <w:numId w:val="4"/>
        </w:numPr>
        <w:spacing w:line="240" w:lineRule="auto"/>
        <w:ind w:left="0" w:firstLine="567"/>
        <w:jc w:val="both"/>
        <w:rPr>
          <w:rFonts w:ascii="Times New Roman" w:hAnsi="Times New Roman"/>
          <w:bCs/>
          <w:noProof/>
          <w:sz w:val="24"/>
          <w:szCs w:val="24"/>
          <w:lang w:val="uz-Cyrl-UZ"/>
        </w:rPr>
      </w:pPr>
      <w:r w:rsidRPr="005079BA">
        <w:rPr>
          <w:rFonts w:ascii="Times New Roman" w:hAnsi="Times New Roman"/>
          <w:bCs/>
          <w:noProof/>
          <w:sz w:val="24"/>
          <w:szCs w:val="24"/>
          <w:lang w:val="uz-Cyrl-UZ"/>
        </w:rPr>
        <w:t>tezkor-qidiruv faoliyatni, tergovga qadar tekshiruvni, surishtiruvni, dastlabki tergovni amalga oshiradigan organlar tomonidan qonunlarning ijro etilishi ustidan nazorat qilish hamda ularning jinoyatchilikka qarshi kurash borasidagi faoliyatini muvofiqlashtirish;</w:t>
      </w:r>
    </w:p>
    <w:p w:rsidR="004D7B24" w:rsidRPr="005079BA" w:rsidRDefault="004D7B24" w:rsidP="004D7B24">
      <w:pPr>
        <w:pStyle w:val="a7"/>
        <w:numPr>
          <w:ilvl w:val="0"/>
          <w:numId w:val="4"/>
        </w:numPr>
        <w:spacing w:line="240" w:lineRule="auto"/>
        <w:ind w:left="0" w:firstLine="567"/>
        <w:jc w:val="both"/>
        <w:rPr>
          <w:rFonts w:ascii="Times New Roman" w:hAnsi="Times New Roman"/>
          <w:bCs/>
          <w:noProof/>
          <w:sz w:val="24"/>
          <w:szCs w:val="24"/>
          <w:lang w:val="en-US"/>
        </w:rPr>
      </w:pPr>
      <w:r w:rsidRPr="005079BA">
        <w:rPr>
          <w:rFonts w:ascii="Times New Roman" w:hAnsi="Times New Roman"/>
          <w:bCs/>
          <w:noProof/>
          <w:sz w:val="24"/>
          <w:szCs w:val="24"/>
          <w:lang w:val="en-US"/>
        </w:rPr>
        <w:t>jinoyatlar yuzasidan dastlabki tergov olib borish;</w:t>
      </w:r>
    </w:p>
    <w:p w:rsidR="004D7B24" w:rsidRPr="005079BA" w:rsidRDefault="004D7B24" w:rsidP="004D7B24">
      <w:pPr>
        <w:pStyle w:val="a7"/>
        <w:numPr>
          <w:ilvl w:val="0"/>
          <w:numId w:val="4"/>
        </w:numPr>
        <w:spacing w:line="240" w:lineRule="auto"/>
        <w:ind w:left="0" w:firstLine="567"/>
        <w:jc w:val="both"/>
        <w:rPr>
          <w:rFonts w:ascii="Times New Roman" w:hAnsi="Times New Roman"/>
          <w:bCs/>
          <w:noProof/>
          <w:sz w:val="24"/>
          <w:szCs w:val="24"/>
          <w:lang w:val="en-US"/>
        </w:rPr>
      </w:pPr>
      <w:r w:rsidRPr="005079BA">
        <w:rPr>
          <w:rFonts w:ascii="Times New Roman" w:hAnsi="Times New Roman"/>
          <w:bCs/>
          <w:noProof/>
          <w:sz w:val="24"/>
          <w:szCs w:val="24"/>
          <w:lang w:val="en-US"/>
        </w:rPr>
        <w:t>sudlarda jinoyat ishlari koʻrib chiqilayotganda davlat ayblovini quvvatlash, sudlarda fuqarolik ishlarini, maʼmuriy huquqbuzarliklar toʻgʻrisidagi ishlarni hamda iqtisodiy nizolarni koʻrishda ishtirok etish, qonunlarga zid boʻlgan sud hujjatlariga protest keltirish;</w:t>
      </w:r>
    </w:p>
    <w:p w:rsidR="004D7B24" w:rsidRPr="005079BA" w:rsidRDefault="004D7B24" w:rsidP="004D7B24">
      <w:pPr>
        <w:pStyle w:val="a7"/>
        <w:numPr>
          <w:ilvl w:val="0"/>
          <w:numId w:val="4"/>
        </w:numPr>
        <w:spacing w:line="240" w:lineRule="auto"/>
        <w:ind w:left="0" w:firstLine="567"/>
        <w:jc w:val="both"/>
        <w:rPr>
          <w:rFonts w:ascii="Times New Roman" w:hAnsi="Times New Roman"/>
          <w:bCs/>
          <w:noProof/>
          <w:sz w:val="24"/>
          <w:szCs w:val="24"/>
          <w:lang w:val="en-US"/>
        </w:rPr>
      </w:pPr>
      <w:r w:rsidRPr="005079BA">
        <w:rPr>
          <w:rFonts w:ascii="Times New Roman" w:hAnsi="Times New Roman"/>
          <w:bCs/>
          <w:noProof/>
          <w:sz w:val="24"/>
          <w:szCs w:val="24"/>
          <w:lang w:val="en-US"/>
        </w:rPr>
        <w:t>soliq intizomini mustahkamlashga, soliq, valyuta sohasidagi jinoyatlar va huquqbuzarliklarga qarshi kurashga, shuningdek davlatga yetkazilgan iqtisodiy zararni qoplashga qaratilgan qonunlarning ijro etilishi ustidan nazorat qilish;</w:t>
      </w:r>
    </w:p>
    <w:p w:rsidR="004D7B24" w:rsidRPr="005079BA" w:rsidRDefault="004D7B24" w:rsidP="004D7B24">
      <w:pPr>
        <w:pStyle w:val="a7"/>
        <w:numPr>
          <w:ilvl w:val="0"/>
          <w:numId w:val="4"/>
        </w:numPr>
        <w:spacing w:line="240" w:lineRule="auto"/>
        <w:ind w:left="0" w:firstLine="567"/>
        <w:jc w:val="both"/>
        <w:rPr>
          <w:rFonts w:ascii="Times New Roman" w:hAnsi="Times New Roman"/>
          <w:bCs/>
          <w:noProof/>
          <w:sz w:val="24"/>
          <w:szCs w:val="24"/>
          <w:lang w:val="en-US"/>
        </w:rPr>
      </w:pPr>
      <w:r w:rsidRPr="005079BA">
        <w:rPr>
          <w:rFonts w:ascii="Times New Roman" w:hAnsi="Times New Roman"/>
          <w:bCs/>
          <w:noProof/>
          <w:sz w:val="24"/>
          <w:szCs w:val="24"/>
          <w:lang w:val="en-US"/>
        </w:rPr>
        <w:t>ushlab turilganlarni, qamoqqa olinganlarni saqlash joylarida, jinoiy jazolarni va jinoyat-huquqiy taʼsirning boshqa choralarini ijro etish chogʻida qonunlarga rioya etilishi ustidan nazorat qilish;</w:t>
      </w:r>
    </w:p>
    <w:p w:rsidR="004D7B24" w:rsidRPr="005079BA" w:rsidRDefault="004D7B24" w:rsidP="004D7B24">
      <w:pPr>
        <w:pStyle w:val="a7"/>
        <w:numPr>
          <w:ilvl w:val="0"/>
          <w:numId w:val="4"/>
        </w:numPr>
        <w:spacing w:line="240" w:lineRule="auto"/>
        <w:ind w:left="0" w:firstLine="567"/>
        <w:jc w:val="both"/>
        <w:rPr>
          <w:rFonts w:ascii="Times New Roman" w:hAnsi="Times New Roman"/>
          <w:bCs/>
          <w:noProof/>
          <w:sz w:val="24"/>
          <w:szCs w:val="24"/>
          <w:lang w:val="en-US"/>
        </w:rPr>
      </w:pPr>
      <w:r w:rsidRPr="005079BA">
        <w:rPr>
          <w:rFonts w:ascii="Times New Roman" w:hAnsi="Times New Roman"/>
          <w:bCs/>
          <w:noProof/>
          <w:sz w:val="24"/>
          <w:szCs w:val="24"/>
          <w:lang w:val="en-US"/>
        </w:rPr>
        <w:t>qonun ijodkorligi faoliyatida hamda jamiyatda huquqiy madaniyatni yuksaltirish ishida ishtirok etish.</w:t>
      </w:r>
    </w:p>
    <w:p w:rsidR="004D7B24" w:rsidRPr="005079BA" w:rsidRDefault="004D7B24" w:rsidP="004D7B24">
      <w:pPr>
        <w:pStyle w:val="a5"/>
        <w:ind w:firstLine="567"/>
        <w:rPr>
          <w:b/>
          <w:noProof/>
          <w:sz w:val="24"/>
          <w:szCs w:val="24"/>
          <w:lang w:val="uz-Cyrl-UZ"/>
        </w:rPr>
      </w:pPr>
      <w:r w:rsidRPr="005079BA">
        <w:rPr>
          <w:b/>
          <w:noProof/>
          <w:sz w:val="24"/>
          <w:szCs w:val="24"/>
          <w:lang w:val="uz-Cyrl-UZ"/>
        </w:rPr>
        <w:t>Prokuror nazorati hujjatlarining turlari</w:t>
      </w:r>
    </w:p>
    <w:p w:rsidR="004D7B24" w:rsidRPr="005079BA" w:rsidRDefault="004D7B24" w:rsidP="004D7B24">
      <w:pPr>
        <w:pStyle w:val="a5"/>
        <w:ind w:firstLine="567"/>
        <w:rPr>
          <w:noProof/>
          <w:sz w:val="24"/>
          <w:szCs w:val="24"/>
          <w:lang w:val="uz-Cyrl-UZ"/>
        </w:rPr>
      </w:pPr>
      <w:r w:rsidRPr="005079BA">
        <w:rPr>
          <w:noProof/>
          <w:sz w:val="24"/>
          <w:szCs w:val="24"/>
          <w:lang w:val="uz-Cyrl-UZ"/>
        </w:rPr>
        <w:t>Protest, qaror, taqdimnoma, ariza va ogohlantiruv prokuror nazorati hujjatlaridir.</w:t>
      </w:r>
    </w:p>
    <w:p w:rsidR="004D7B24" w:rsidRPr="005079BA" w:rsidRDefault="004D7B24" w:rsidP="004D7B24">
      <w:pPr>
        <w:pStyle w:val="a5"/>
        <w:ind w:firstLine="567"/>
        <w:rPr>
          <w:noProof/>
          <w:sz w:val="24"/>
          <w:szCs w:val="24"/>
          <w:lang w:val="uz-Cyrl-UZ"/>
        </w:rPr>
      </w:pPr>
    </w:p>
    <w:p w:rsidR="004D7B24" w:rsidRPr="005079BA" w:rsidRDefault="004D7B24" w:rsidP="004D7B24">
      <w:pPr>
        <w:pStyle w:val="a5"/>
        <w:ind w:firstLine="567"/>
        <w:rPr>
          <w:b/>
          <w:noProof/>
          <w:sz w:val="24"/>
          <w:szCs w:val="24"/>
          <w:lang w:val="uz-Cyrl-UZ"/>
        </w:rPr>
      </w:pPr>
      <w:r w:rsidRPr="005079BA">
        <w:rPr>
          <w:b/>
          <w:noProof/>
          <w:sz w:val="24"/>
          <w:szCs w:val="24"/>
          <w:lang w:val="uz-Cyrl-UZ"/>
        </w:rPr>
        <w:t>Protest</w:t>
      </w:r>
    </w:p>
    <w:p w:rsidR="004D7B24" w:rsidRPr="005079BA" w:rsidRDefault="004D7B24" w:rsidP="004D7B24">
      <w:pPr>
        <w:pStyle w:val="a5"/>
        <w:ind w:firstLine="567"/>
        <w:rPr>
          <w:noProof/>
          <w:sz w:val="24"/>
          <w:szCs w:val="24"/>
          <w:lang w:val="uz-Cyrl-UZ"/>
        </w:rPr>
      </w:pPr>
      <w:r w:rsidRPr="005079BA">
        <w:rPr>
          <w:noProof/>
          <w:sz w:val="24"/>
          <w:szCs w:val="24"/>
          <w:lang w:val="uz-Cyrl-UZ"/>
        </w:rPr>
        <w:t>Qonunga zid boʻlgan hujjatga nisbatan protestni prokuror ana shu hujjatni qabul qilgan organga yoki yuqori turuvchi organga keltiradi. Mansabdor shaxsning noqonuniy qaroriga nisbatan ham xuddi shunday tartibda protest keltiriladi.</w:t>
      </w:r>
    </w:p>
    <w:p w:rsidR="004D7B24" w:rsidRPr="005079BA" w:rsidRDefault="004D7B24" w:rsidP="004D7B24">
      <w:pPr>
        <w:pStyle w:val="a5"/>
        <w:ind w:firstLine="567"/>
        <w:rPr>
          <w:noProof/>
          <w:sz w:val="24"/>
          <w:szCs w:val="24"/>
          <w:lang w:val="uz-Cyrl-UZ"/>
        </w:rPr>
      </w:pPr>
      <w:r w:rsidRPr="005079BA">
        <w:rPr>
          <w:noProof/>
          <w:sz w:val="24"/>
          <w:szCs w:val="24"/>
          <w:lang w:val="uz-Cyrl-UZ"/>
        </w:rPr>
        <w:t>Protest kelib tushgan vaqtdan boshlab oʻn kunlik muddatdan kechiktirmay koʻrib chiqilishi shart. Qonunbuzarlikni darhol bartaraf etish talab qilingan alohida hollarda prokuror protestni koʻrib chiqishning qisqartirilgan muddatini belgilashga haqli. Protestni koʻrib chiqish natijalari toʻgʻrisida uch kunlik muddat ichida prokurorga yozma ravishda maʼlum qilinadi.</w:t>
      </w:r>
    </w:p>
    <w:p w:rsidR="004D7B24" w:rsidRPr="005079BA" w:rsidRDefault="004D7B24" w:rsidP="004D7B24">
      <w:pPr>
        <w:pStyle w:val="a5"/>
        <w:ind w:firstLine="567"/>
        <w:rPr>
          <w:noProof/>
          <w:sz w:val="24"/>
          <w:szCs w:val="24"/>
          <w:lang w:val="uz-Cyrl-UZ"/>
        </w:rPr>
      </w:pPr>
      <w:r w:rsidRPr="005079BA">
        <w:rPr>
          <w:noProof/>
          <w:sz w:val="24"/>
          <w:szCs w:val="24"/>
          <w:lang w:val="uz-Cyrl-UZ"/>
        </w:rPr>
        <w:t>Protest kollegial organ tomonidan koʻrib chiqiladigan hollarda majlis kuni haqida prokurorga maʼlum qilinadi va u majlisda ishtirok etishga haqlidir.</w:t>
      </w:r>
    </w:p>
    <w:p w:rsidR="004D7B24" w:rsidRPr="005079BA" w:rsidRDefault="004D7B24" w:rsidP="004D7B24">
      <w:pPr>
        <w:pStyle w:val="a5"/>
        <w:ind w:firstLine="567"/>
        <w:rPr>
          <w:noProof/>
          <w:sz w:val="24"/>
          <w:szCs w:val="24"/>
          <w:lang w:val="uz-Cyrl-UZ"/>
        </w:rPr>
      </w:pPr>
      <w:r w:rsidRPr="005079BA">
        <w:rPr>
          <w:noProof/>
          <w:sz w:val="24"/>
          <w:szCs w:val="24"/>
          <w:lang w:val="uz-Cyrl-UZ"/>
        </w:rPr>
        <w:t>Protest shu hujjatni qabul qilgan organ (mansabdor shaxs) yoki yuqori turuvchi organ (mansabdor shaxs) tomonidan rad etilganda, shuningdek protest qonunda belgilangan muddat ichida koʻrib chiqilmagan taqdirda, prokuror ana shu hujjatni gʻayriqonuniy deb eʼtirof etish toʻgʻrisidagi ariza bilan sudga murojaat etishga haqli. Sudga ariza protest rad etilganligi toʻgʻrisidagi xabar olingan paytdan boshlab yoki protestni koʻrib chiqish uchun qonunda belgilangan muddat oʻtganidan keyin bir oylik muddat ichida berilishi mumkin.</w:t>
      </w:r>
    </w:p>
    <w:p w:rsidR="004D7B24" w:rsidRPr="005079BA" w:rsidRDefault="004D7B24" w:rsidP="004D7B24">
      <w:pPr>
        <w:pStyle w:val="a5"/>
        <w:ind w:firstLine="567"/>
        <w:rPr>
          <w:noProof/>
          <w:sz w:val="24"/>
          <w:szCs w:val="24"/>
          <w:lang w:val="uz-Cyrl-UZ"/>
        </w:rPr>
      </w:pPr>
      <w:r w:rsidRPr="005079BA">
        <w:rPr>
          <w:noProof/>
          <w:sz w:val="24"/>
          <w:szCs w:val="24"/>
          <w:lang w:val="uz-Cyrl-UZ"/>
        </w:rPr>
        <w:t>Prokuror tomonidan sudga ariza berilishi protest keltirilgan hujjatning amal qilishini ariza sudda koʻrib chiqilgunga qadar toʻxtatib qoʻyadi.</w:t>
      </w:r>
    </w:p>
    <w:p w:rsidR="004D7B24" w:rsidRPr="005079BA" w:rsidRDefault="004D7B24" w:rsidP="004D7B24">
      <w:pPr>
        <w:pStyle w:val="a5"/>
        <w:ind w:firstLine="567"/>
        <w:rPr>
          <w:noProof/>
          <w:sz w:val="24"/>
          <w:szCs w:val="24"/>
          <w:lang w:val="uz-Cyrl-UZ"/>
        </w:rPr>
      </w:pPr>
    </w:p>
    <w:p w:rsidR="004D7B24" w:rsidRPr="005079BA" w:rsidRDefault="004D7B24" w:rsidP="004D7B24">
      <w:pPr>
        <w:pStyle w:val="a5"/>
        <w:ind w:firstLine="567"/>
        <w:rPr>
          <w:b/>
          <w:noProof/>
          <w:sz w:val="24"/>
          <w:szCs w:val="24"/>
          <w:lang w:val="uz-Cyrl-UZ"/>
        </w:rPr>
      </w:pPr>
      <w:r w:rsidRPr="005079BA">
        <w:rPr>
          <w:b/>
          <w:noProof/>
          <w:sz w:val="24"/>
          <w:szCs w:val="24"/>
          <w:lang w:val="uz-Cyrl-UZ"/>
        </w:rPr>
        <w:t>Qaror</w:t>
      </w:r>
    </w:p>
    <w:p w:rsidR="004D7B24" w:rsidRPr="005079BA" w:rsidRDefault="004D7B24" w:rsidP="004D7B24">
      <w:pPr>
        <w:pStyle w:val="a5"/>
        <w:ind w:firstLine="567"/>
        <w:rPr>
          <w:noProof/>
          <w:sz w:val="24"/>
          <w:szCs w:val="24"/>
          <w:lang w:val="uz-Cyrl-UZ"/>
        </w:rPr>
      </w:pPr>
      <w:r w:rsidRPr="005079BA">
        <w:rPr>
          <w:noProof/>
          <w:sz w:val="24"/>
          <w:szCs w:val="24"/>
          <w:lang w:val="uz-Cyrl-UZ"/>
        </w:rPr>
        <w:t>Prokuror mansabdor shaxs yoki fuqaro tomonidan sodir etilgan qonun buzilishining xususiyatiga qarab jinoyat ishi, maʼmuriy yoki intizomiy javobgarlik toʻgʻrisida ish qoʻzgʻatish haqida qaror chiqaradi. Prokuror qonunda nazarda tutilgan boshqa hollarda ham qaror chiqaradi.</w:t>
      </w:r>
    </w:p>
    <w:p w:rsidR="004D7B24" w:rsidRPr="005079BA" w:rsidRDefault="004D7B24" w:rsidP="004D7B24">
      <w:pPr>
        <w:pStyle w:val="a5"/>
        <w:ind w:firstLine="567"/>
        <w:rPr>
          <w:noProof/>
          <w:sz w:val="24"/>
          <w:szCs w:val="24"/>
          <w:lang w:val="uz-Cyrl-UZ"/>
        </w:rPr>
      </w:pPr>
      <w:r w:rsidRPr="005079BA">
        <w:rPr>
          <w:noProof/>
          <w:sz w:val="24"/>
          <w:szCs w:val="24"/>
          <w:lang w:val="uz-Cyrl-UZ"/>
        </w:rPr>
        <w:t>Maʼmuriy yoki intizomiy javobgarlik toʻgʻrisidagi ishni qoʻzgʻatish haqidagi prokurorning qarori kelib tushgan kundan boshlab oʻn besh kun ichida organ yoki mansabdor shaxs tomonidan koʻrib chiqilishi shart. Uni koʻrib chiqish natijalari haqida uch kunlik muddatda prokurorga yozma ravishda maʼlum qilinadi.</w:t>
      </w:r>
    </w:p>
    <w:p w:rsidR="004D7B24" w:rsidRPr="005079BA" w:rsidRDefault="004D7B24" w:rsidP="004D7B24">
      <w:pPr>
        <w:pStyle w:val="a5"/>
        <w:ind w:firstLine="567"/>
        <w:rPr>
          <w:noProof/>
          <w:sz w:val="24"/>
          <w:szCs w:val="24"/>
          <w:lang w:val="uz-Cyrl-UZ"/>
        </w:rPr>
      </w:pPr>
    </w:p>
    <w:p w:rsidR="004D7B24" w:rsidRPr="005079BA" w:rsidRDefault="004D7B24" w:rsidP="004D7B24">
      <w:pPr>
        <w:pStyle w:val="a5"/>
        <w:ind w:firstLine="567"/>
        <w:rPr>
          <w:b/>
          <w:noProof/>
          <w:sz w:val="24"/>
          <w:szCs w:val="24"/>
          <w:lang w:val="uz-Cyrl-UZ"/>
        </w:rPr>
      </w:pPr>
      <w:r w:rsidRPr="005079BA">
        <w:rPr>
          <w:b/>
          <w:noProof/>
          <w:sz w:val="24"/>
          <w:szCs w:val="24"/>
          <w:lang w:val="uz-Cyrl-UZ"/>
        </w:rPr>
        <w:t>Taqdimnoma</w:t>
      </w:r>
    </w:p>
    <w:p w:rsidR="004D7B24" w:rsidRPr="005079BA" w:rsidRDefault="004D7B24" w:rsidP="004D7B24">
      <w:pPr>
        <w:pStyle w:val="a5"/>
        <w:ind w:firstLine="567"/>
        <w:rPr>
          <w:noProof/>
          <w:sz w:val="24"/>
          <w:szCs w:val="24"/>
          <w:lang w:val="uz-Cyrl-UZ"/>
        </w:rPr>
      </w:pPr>
      <w:r w:rsidRPr="005079BA">
        <w:rPr>
          <w:noProof/>
          <w:sz w:val="24"/>
          <w:szCs w:val="24"/>
          <w:lang w:val="uz-Cyrl-UZ"/>
        </w:rPr>
        <w:t>Prokuror qonun buzilishi, uning kelib chiqish sabablari va bunga imkoniyat yaratib berayotgan shart-sharoitlarni bartaraf etish toʻgʻrisidagi taqdimnomani qonun buzilishini bartaraf etish vakolatlariga ega boʻlgan organga yoki mansabdor shaxsga kiritadi.</w:t>
      </w:r>
    </w:p>
    <w:p w:rsidR="004D7B24" w:rsidRPr="005079BA" w:rsidRDefault="004D7B24" w:rsidP="004D7B24">
      <w:pPr>
        <w:pStyle w:val="a5"/>
        <w:ind w:firstLine="567"/>
        <w:rPr>
          <w:noProof/>
          <w:sz w:val="24"/>
          <w:szCs w:val="24"/>
          <w:lang w:val="uz-Cyrl-UZ"/>
        </w:rPr>
      </w:pPr>
      <w:r w:rsidRPr="005079BA">
        <w:rPr>
          <w:noProof/>
          <w:sz w:val="24"/>
          <w:szCs w:val="24"/>
          <w:lang w:val="uz-Cyrl-UZ"/>
        </w:rPr>
        <w:lastRenderedPageBreak/>
        <w:t>Taqdimnoma darhol koʻrib chiqilishi va koʻrilgan chora-tadbirlar toʻgʻrisida bir oylik muddat ichida prokurorga yozma ravishda maʼlum qilinishi lozim.</w:t>
      </w:r>
    </w:p>
    <w:p w:rsidR="004D7B24" w:rsidRPr="005079BA" w:rsidRDefault="004D7B24" w:rsidP="004D7B24">
      <w:pPr>
        <w:pStyle w:val="a5"/>
        <w:ind w:firstLine="567"/>
        <w:rPr>
          <w:noProof/>
          <w:sz w:val="24"/>
          <w:szCs w:val="24"/>
          <w:lang w:val="uz-Cyrl-UZ"/>
        </w:rPr>
      </w:pPr>
      <w:r w:rsidRPr="005079BA">
        <w:rPr>
          <w:noProof/>
          <w:sz w:val="24"/>
          <w:szCs w:val="24"/>
          <w:lang w:val="uz-Cyrl-UZ"/>
        </w:rPr>
        <w:t>Taqdimnoma kollegial organ tomonidan koʻrib chiqiladigan hollarda majlis kuni haqida prokurorga maʼlum qilinadi va u majlisda ishtirok etishga haqlidir.</w:t>
      </w:r>
    </w:p>
    <w:p w:rsidR="004D7B24" w:rsidRPr="005079BA" w:rsidRDefault="004D7B24" w:rsidP="004D7B24">
      <w:pPr>
        <w:pStyle w:val="a5"/>
        <w:ind w:firstLine="567"/>
        <w:rPr>
          <w:noProof/>
          <w:sz w:val="24"/>
          <w:szCs w:val="24"/>
          <w:lang w:val="uz-Cyrl-UZ"/>
        </w:rPr>
      </w:pPr>
    </w:p>
    <w:p w:rsidR="004D7B24" w:rsidRPr="005079BA" w:rsidRDefault="004D7B24" w:rsidP="004D7B24">
      <w:pPr>
        <w:pStyle w:val="a5"/>
        <w:ind w:firstLine="567"/>
        <w:rPr>
          <w:b/>
          <w:noProof/>
          <w:sz w:val="24"/>
          <w:szCs w:val="24"/>
          <w:lang w:val="uz-Cyrl-UZ"/>
        </w:rPr>
      </w:pPr>
      <w:r w:rsidRPr="005079BA">
        <w:rPr>
          <w:b/>
          <w:noProof/>
          <w:sz w:val="24"/>
          <w:szCs w:val="24"/>
          <w:lang w:val="uz-Cyrl-UZ"/>
        </w:rPr>
        <w:t>Ariza</w:t>
      </w:r>
    </w:p>
    <w:p w:rsidR="004D7B24" w:rsidRPr="005079BA" w:rsidRDefault="004D7B24" w:rsidP="004D7B24">
      <w:pPr>
        <w:pStyle w:val="a5"/>
        <w:ind w:firstLine="567"/>
        <w:rPr>
          <w:noProof/>
          <w:sz w:val="24"/>
          <w:szCs w:val="24"/>
          <w:lang w:val="uz-Cyrl-UZ"/>
        </w:rPr>
      </w:pPr>
      <w:r w:rsidRPr="005079BA">
        <w:rPr>
          <w:noProof/>
          <w:sz w:val="24"/>
          <w:szCs w:val="24"/>
          <w:lang w:val="uz-Cyrl-UZ"/>
        </w:rPr>
        <w:t>Prokuror fuqarolar, yuridik shaxslar va davlatning huquqlari hamda qonuniy manfaatlarini himoya qilish uchun sudga ariza bilan murojaat qilish huquqiga ega.</w:t>
      </w:r>
    </w:p>
    <w:p w:rsidR="004D7B24" w:rsidRPr="005079BA" w:rsidRDefault="004D7B24" w:rsidP="004D7B24">
      <w:pPr>
        <w:pStyle w:val="a5"/>
        <w:ind w:firstLine="567"/>
        <w:rPr>
          <w:noProof/>
          <w:sz w:val="24"/>
          <w:szCs w:val="24"/>
          <w:lang w:val="uz-Cyrl-UZ"/>
        </w:rPr>
      </w:pPr>
      <w:r w:rsidRPr="005079BA">
        <w:rPr>
          <w:noProof/>
          <w:sz w:val="24"/>
          <w:szCs w:val="24"/>
          <w:lang w:val="uz-Cyrl-UZ"/>
        </w:rPr>
        <w:t>Prokurorning arizasi sud tomonidan qonun hujjatlarida nazarda tutilgan tartibda koʻrib chiqiladi.</w:t>
      </w:r>
    </w:p>
    <w:p w:rsidR="004D7B24" w:rsidRPr="005079BA" w:rsidRDefault="004D7B24" w:rsidP="004D7B24">
      <w:pPr>
        <w:pStyle w:val="a5"/>
        <w:ind w:firstLine="567"/>
        <w:rPr>
          <w:noProof/>
          <w:sz w:val="24"/>
          <w:szCs w:val="24"/>
          <w:lang w:val="uz-Cyrl-UZ"/>
        </w:rPr>
      </w:pPr>
      <w:r w:rsidRPr="005079BA">
        <w:rPr>
          <w:noProof/>
          <w:sz w:val="24"/>
          <w:szCs w:val="24"/>
          <w:lang w:val="uz-Cyrl-UZ"/>
        </w:rPr>
        <w:t>Prokuror arizasidan davlat boji olinmaydi.</w:t>
      </w:r>
    </w:p>
    <w:p w:rsidR="004D7B24" w:rsidRPr="005079BA" w:rsidRDefault="004D7B24" w:rsidP="004D7B24">
      <w:pPr>
        <w:pStyle w:val="a5"/>
        <w:ind w:firstLine="567"/>
        <w:rPr>
          <w:noProof/>
          <w:sz w:val="24"/>
          <w:szCs w:val="24"/>
          <w:lang w:val="uz-Cyrl-UZ"/>
        </w:rPr>
      </w:pPr>
    </w:p>
    <w:p w:rsidR="004D7B24" w:rsidRPr="005079BA" w:rsidRDefault="004D7B24" w:rsidP="004D7B24">
      <w:pPr>
        <w:pStyle w:val="a5"/>
        <w:ind w:firstLine="567"/>
        <w:rPr>
          <w:b/>
          <w:noProof/>
          <w:sz w:val="24"/>
          <w:szCs w:val="24"/>
          <w:lang w:val="uz-Cyrl-UZ"/>
        </w:rPr>
      </w:pPr>
      <w:r w:rsidRPr="005079BA">
        <w:rPr>
          <w:b/>
          <w:noProof/>
          <w:sz w:val="24"/>
          <w:szCs w:val="24"/>
          <w:lang w:val="uz-Cyrl-UZ"/>
        </w:rPr>
        <w:t>Ogohlantiruv</w:t>
      </w:r>
    </w:p>
    <w:p w:rsidR="004D7B24" w:rsidRPr="005079BA" w:rsidRDefault="004D7B24" w:rsidP="004D7B24">
      <w:pPr>
        <w:pStyle w:val="a5"/>
        <w:ind w:firstLine="567"/>
        <w:rPr>
          <w:noProof/>
          <w:sz w:val="24"/>
          <w:szCs w:val="24"/>
          <w:lang w:val="uz-Cyrl-UZ"/>
        </w:rPr>
      </w:pPr>
      <w:r w:rsidRPr="005079BA">
        <w:rPr>
          <w:noProof/>
          <w:sz w:val="24"/>
          <w:szCs w:val="24"/>
          <w:lang w:val="uz-Cyrl-UZ"/>
        </w:rPr>
        <w:t>Prokuror fuqarolarning qonun bilan qoʻriqlanadigan manfaatlariga, huquq va erkinliklariga, jamiyat hamda davlat manfaatlariga zarar yetkazishi mumkin boʻlgan gʻayriqonuniy xatti-harakatlar tayyorlanayotganligi xususida ishonchli maʼlumotlar mavjud boʻlganda huquqbuzarlikning oldini olish maqsadida mansabdor shaxslar va fuqarolarni qonunning buzilishiga yoʻl qoʻymaslik haqida yozma ravishda ogohlantiradi hamda huquqbuzarlik sodir etganlik uchun javobgarlikni tushuntiradi.</w:t>
      </w:r>
    </w:p>
    <w:p w:rsidR="004D7B24" w:rsidRPr="005079BA" w:rsidRDefault="004D7B24" w:rsidP="004D7B24">
      <w:pPr>
        <w:pStyle w:val="a5"/>
        <w:ind w:firstLine="567"/>
        <w:rPr>
          <w:noProof/>
          <w:sz w:val="24"/>
          <w:szCs w:val="24"/>
          <w:lang w:val="uz-Cyrl-UZ"/>
        </w:rPr>
      </w:pPr>
      <w:r w:rsidRPr="005079BA">
        <w:rPr>
          <w:noProof/>
          <w:sz w:val="24"/>
          <w:szCs w:val="24"/>
          <w:lang w:val="uz-Cyrl-UZ"/>
        </w:rPr>
        <w:t>Ogohlantiruv toʻgʻrisida prokuror yuqori turuvchi organga (mansabdor shaxsga), shuningdek ogohlantiruv eʼlon qilingan shaxsning ish, oʻqish joyi boʻyicha ish beruvchiga (maʼmuriyatga) yoki yashash joyidagi fuqarolarning oʻzini oʻzi boshqarish organiga maʼlum qilishga haqli.</w:t>
      </w:r>
    </w:p>
    <w:p w:rsidR="004D7B24" w:rsidRPr="005079BA" w:rsidRDefault="004D7B24" w:rsidP="004D7B24">
      <w:pPr>
        <w:pStyle w:val="a5"/>
        <w:ind w:firstLine="567"/>
        <w:rPr>
          <w:noProof/>
          <w:sz w:val="24"/>
          <w:szCs w:val="24"/>
          <w:lang w:val="uz-Cyrl-UZ"/>
        </w:rPr>
      </w:pPr>
    </w:p>
    <w:p w:rsidR="004D7B24" w:rsidRPr="005079BA" w:rsidRDefault="004D7B24" w:rsidP="004D7B24">
      <w:pPr>
        <w:numPr>
          <w:ilvl w:val="0"/>
          <w:numId w:val="5"/>
        </w:numPr>
        <w:spacing w:after="0" w:line="240" w:lineRule="auto"/>
        <w:ind w:left="0" w:firstLine="567"/>
        <w:jc w:val="center"/>
        <w:rPr>
          <w:rFonts w:ascii="Times New Roman" w:hAnsi="Times New Roman" w:cs="Times New Roman"/>
          <w:b/>
          <w:i/>
          <w:noProof/>
          <w:sz w:val="24"/>
          <w:szCs w:val="24"/>
          <w:lang w:val="uz-Cyrl-UZ"/>
        </w:rPr>
      </w:pPr>
      <w:r w:rsidRPr="005079BA">
        <w:rPr>
          <w:rFonts w:ascii="Times New Roman" w:hAnsi="Times New Roman" w:cs="Times New Roman"/>
          <w:b/>
          <w:i/>
          <w:noProof/>
          <w:sz w:val="24"/>
          <w:szCs w:val="24"/>
          <w:lang w:val="uz-Cyrl-UZ"/>
        </w:rPr>
        <w:t>Maʼmuriy yustitsiya nima?</w:t>
      </w:r>
    </w:p>
    <w:p w:rsidR="004D7B24" w:rsidRPr="005079BA" w:rsidRDefault="004D7B24" w:rsidP="004D7B24">
      <w:pPr>
        <w:ind w:firstLine="567"/>
        <w:jc w:val="both"/>
        <w:rPr>
          <w:rFonts w:ascii="Times New Roman" w:hAnsi="Times New Roman" w:cs="Times New Roman"/>
          <w:noProof/>
          <w:sz w:val="24"/>
          <w:szCs w:val="24"/>
          <w:lang w:val="uz-Cyrl-UZ"/>
        </w:rPr>
      </w:pPr>
      <w:r w:rsidRPr="005079BA">
        <w:rPr>
          <w:rFonts w:ascii="Times New Roman" w:hAnsi="Times New Roman" w:cs="Times New Roman"/>
          <w:noProof/>
          <w:sz w:val="24"/>
          <w:szCs w:val="24"/>
          <w:lang w:val="uz-Cyrl-UZ"/>
        </w:rPr>
        <w:t xml:space="preserve">Maʼmuriy-yustitsiyaviy jarayonda, sud oʻzining ommaga doir hokimiyat chorasini, maʼmuriy organ esa oʻzining chorasini amalga oshiradi. Birinchisi maʼmuriy nizoda arbitr, soʻnggisi esa – oʻz harakatlari uchun javob beradigan maʼmuriy hokimiyat subyekti sifatida ishtirok etadi. </w:t>
      </w:r>
    </w:p>
    <w:p w:rsidR="004D7B24" w:rsidRPr="005079BA" w:rsidRDefault="005175A7" w:rsidP="004D7B24">
      <w:pPr>
        <w:ind w:firstLine="567"/>
        <w:jc w:val="both"/>
        <w:rPr>
          <w:rFonts w:ascii="Times New Roman" w:hAnsi="Times New Roman" w:cs="Times New Roman"/>
          <w:b/>
          <w:i/>
          <w:noProof/>
          <w:sz w:val="24"/>
          <w:szCs w:val="24"/>
          <w:lang w:val="uz-Cyrl-UZ"/>
        </w:rPr>
      </w:pPr>
      <w:r w:rsidRPr="005079BA">
        <w:rPr>
          <w:rFonts w:ascii="Times New Roman" w:hAnsi="Times New Roman" w:cs="Times New Roman"/>
          <w:sz w:val="24"/>
          <w:szCs w:val="24"/>
        </w:rPr>
        <w:pict>
          <v:roundrect id="Скругленный прямоугольник 1" o:spid="_x0000_s1032" style="position:absolute;left:0;text-align:left;margin-left:10.6pt;margin-top:19pt;width:471.3pt;height:59.65pt;z-index:2516546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DRdbgIAAJMEAAAOAAAAZHJzL2Uyb0RvYy54bWysVMFuEzEQvSPxD5bvdLNRNmmibqqqpQip&#10;QEXhAxzbmzV4bWM72ZRTJY4g8Q18A0KClpZfcP6IWe82pMAJsQdrxuN5nnnPs3v7q0qiJbdOaJXj&#10;dKeHEVdUM6HmOX754vjBLkbOE8WI1Irn+Jw7vD+9f2+vNhPe16WWjFsEIMpNapPj0nszSRJHS14R&#10;t6MNVxAstK2IB9fOE2ZJDeiVTPq93jCptWXGasqdg92jNoinEb8oOPXPisJxj2SOoTYfVxvXWbMm&#10;0z0ymVtiSkG7Msg/VFERoeDSDdQR8QQtrPgDqhLUaqcLv0N1leiiEJTHHqCbtPdbN2clMTz2AuQ4&#10;s6HJ/T9Y+nR5apFgoB1GilQgUfgULtcX63fhc7gKX8J1uF6/D99Q+AGbH8P3cBNDN+Fq/QGCX8Ml&#10;Shsaa+MmgHZmTm1DhDMnmr52SOnDkqg5P7BW1yUnDIqP55M7CY3jIBXN6ieaQRVk4XVkdFXYqgEE&#10;rtAqCne+EY6vPKKwmY13sywFfSnERtkoy7KmpIRMbrONdf4R1xVqjBxbvVDsObyOeAVZnjgf1WMd&#10;B4S9wqioJLyFJZEoHQ6How6xOwzYt5ixXS0FOxZSRsfOZ4fSIkjN8XH8umS3fUwqVOd4nPWzWMWd&#10;mNuG6MXvbxCxj/iGG2ofKhZtT4RsbahSKiDilt5WJr+arTrFZpqdA+tWt5MBkwxGqe1bjGqYihy7&#10;NwtiOUbysQLlxulg0IxRdAbZqA+O3Y7MtiNEUYDKsceoNQ99O3oLY8W8hJvS2LnSB6B2IXyjWVNq&#10;W1XnwMuPUnZT2ozWth9P/fqXTH8CAAD//wMAUEsDBBQABgAIAAAAIQAYgdmc3QAAAAkBAAAPAAAA&#10;ZHJzL2Rvd25yZXYueG1sTI/BTsMwEETvSPyDtUjcqN1ELW0ap0JIcEUEDhydeJtExOs0dtLA17Oc&#10;4Lia0ex7+XFxvZhxDJ0nDeuVAoFUe9tRo+H97eluByJEQ9b0nlDDFwY4FtdXucmsv9ArzmVsBI9Q&#10;yIyGNsYhkzLULToTVn5A4uzkR2cin2Mj7WguPO56mSi1lc50xB9aM+Bji/VnOTkNtVWTGj/ml321&#10;ieX3PJ1JPp+1vr1ZHg4gIi7xrwy/+IwOBTNVfiIbRK8hWSfc1JDuWInz/TZllYqLm/sUZJHL/wbF&#10;DwAAAP//AwBQSwECLQAUAAYACAAAACEAtoM4kv4AAADhAQAAEwAAAAAAAAAAAAAAAAAAAAAAW0Nv&#10;bnRlbnRfVHlwZXNdLnhtbFBLAQItABQABgAIAAAAIQA4/SH/1gAAAJQBAAALAAAAAAAAAAAAAAAA&#10;AC8BAABfcmVscy8ucmVsc1BLAQItABQABgAIAAAAIQAh0DRdbgIAAJMEAAAOAAAAAAAAAAAAAAAA&#10;AC4CAABkcnMvZTJvRG9jLnhtbFBLAQItABQABgAIAAAAIQAYgdmc3QAAAAkBAAAPAAAAAAAAAAAA&#10;AAAAAMgEAABkcnMvZG93bnJldi54bWxQSwUGAAAAAAQABADzAAAA0gUAAAAA&#10;">
            <v:textbox>
              <w:txbxContent>
                <w:p w:rsidR="004D7B24" w:rsidRDefault="004D7B24" w:rsidP="004D7B24">
                  <w:pPr>
                    <w:pStyle w:val="a7"/>
                    <w:spacing w:line="240" w:lineRule="auto"/>
                    <w:ind w:left="0" w:firstLine="142"/>
                    <w:jc w:val="both"/>
                    <w:rPr>
                      <w:rFonts w:ascii="Times New Roman" w:eastAsia="Times New Roman" w:hAnsi="Times New Roman"/>
                      <w:b/>
                      <w:color w:val="222222"/>
                      <w:sz w:val="28"/>
                      <w:szCs w:val="28"/>
                    </w:rPr>
                  </w:pPr>
                  <w:r>
                    <w:rPr>
                      <w:rFonts w:ascii="Times New Roman" w:hAnsi="Times New Roman"/>
                      <w:b/>
                      <w:sz w:val="24"/>
                      <w:szCs w:val="24"/>
                      <w:lang w:val="uz-Cyrl-UZ"/>
                    </w:rPr>
                    <w:t>M</w:t>
                  </w:r>
                  <w:r>
                    <w:rPr>
                      <w:rFonts w:ascii="Times New Roman" w:hAnsi="Times New Roman"/>
                      <w:b/>
                      <w:sz w:val="24"/>
                      <w:szCs w:val="24"/>
                    </w:rPr>
                    <w:t>aʼmuriyyustitsiya</w:t>
                  </w:r>
                  <w:r>
                    <w:rPr>
                      <w:rFonts w:ascii="Times New Roman" w:hAnsi="Times New Roman"/>
                      <w:sz w:val="24"/>
                      <w:szCs w:val="24"/>
                    </w:rPr>
                    <w:t>davlatorganlarivamansabdorshaxslarjismoniyhamdayuridikshaxslaroʻrtasidadavlatboshqaruvimunosabatlaridankelibchiqadiganmaʼmuriy-huquqiynizolarnikoʻribchiqishvahaletishtizimidir.</w:t>
                  </w:r>
                </w:p>
                <w:p w:rsidR="004D7B24" w:rsidRDefault="004D7B24" w:rsidP="004D7B24">
                  <w:pPr>
                    <w:rPr>
                      <w:rFonts w:ascii="Times New Roman" w:eastAsia="Times New Roman" w:hAnsi="Times New Roman"/>
                      <w:sz w:val="20"/>
                      <w:szCs w:val="20"/>
                    </w:rPr>
                  </w:pPr>
                </w:p>
              </w:txbxContent>
            </v:textbox>
          </v:roundrect>
        </w:pict>
      </w:r>
      <w:r w:rsidR="004D7B24" w:rsidRPr="005079BA">
        <w:rPr>
          <w:rFonts w:ascii="Times New Roman" w:hAnsi="Times New Roman" w:cs="Times New Roman"/>
          <w:b/>
          <w:i/>
          <w:noProof/>
          <w:sz w:val="24"/>
          <w:szCs w:val="24"/>
          <w:lang w:val="uz-Cyrl-UZ"/>
        </w:rPr>
        <w:t>Yodda tuting!</w:t>
      </w:r>
    </w:p>
    <w:p w:rsidR="004D7B24" w:rsidRPr="005079BA" w:rsidRDefault="004D7B24" w:rsidP="004D7B24">
      <w:pPr>
        <w:ind w:firstLine="567"/>
        <w:jc w:val="both"/>
        <w:rPr>
          <w:rFonts w:ascii="Times New Roman" w:hAnsi="Times New Roman" w:cs="Times New Roman"/>
          <w:noProof/>
          <w:sz w:val="24"/>
          <w:szCs w:val="24"/>
          <w:lang w:val="uz-Cyrl-UZ"/>
        </w:rPr>
      </w:pPr>
    </w:p>
    <w:p w:rsidR="004D7B24" w:rsidRPr="005079BA" w:rsidRDefault="004D7B24" w:rsidP="004D7B24">
      <w:pPr>
        <w:ind w:firstLine="567"/>
        <w:jc w:val="both"/>
        <w:rPr>
          <w:rFonts w:ascii="Times New Roman" w:hAnsi="Times New Roman" w:cs="Times New Roman"/>
          <w:noProof/>
          <w:sz w:val="24"/>
          <w:szCs w:val="24"/>
          <w:lang w:val="uz-Cyrl-UZ"/>
        </w:rPr>
      </w:pPr>
    </w:p>
    <w:p w:rsidR="004D7B24" w:rsidRPr="005079BA" w:rsidRDefault="004D7B24" w:rsidP="004D7B24">
      <w:pPr>
        <w:pStyle w:val="a7"/>
        <w:spacing w:line="240" w:lineRule="auto"/>
        <w:ind w:left="0" w:firstLine="567"/>
        <w:jc w:val="both"/>
        <w:rPr>
          <w:rFonts w:ascii="Times New Roman" w:hAnsi="Times New Roman"/>
          <w:noProof/>
          <w:color w:val="000000"/>
          <w:sz w:val="24"/>
          <w:szCs w:val="24"/>
          <w:lang w:val="uz-Cyrl-UZ"/>
        </w:rPr>
      </w:pPr>
    </w:p>
    <w:p w:rsidR="004D7B24" w:rsidRPr="005079BA" w:rsidRDefault="004D7B24" w:rsidP="004D7B24">
      <w:pPr>
        <w:pStyle w:val="a7"/>
        <w:spacing w:line="240" w:lineRule="auto"/>
        <w:ind w:left="0" w:firstLine="567"/>
        <w:jc w:val="both"/>
        <w:rPr>
          <w:rFonts w:ascii="Times New Roman" w:hAnsi="Times New Roman"/>
          <w:noProof/>
          <w:color w:val="000000"/>
          <w:sz w:val="24"/>
          <w:szCs w:val="24"/>
          <w:lang w:val="uz-Cyrl-UZ"/>
        </w:rPr>
      </w:pPr>
      <w:r w:rsidRPr="005079BA">
        <w:rPr>
          <w:rFonts w:ascii="Times New Roman" w:hAnsi="Times New Roman"/>
          <w:noProof/>
          <w:color w:val="000000"/>
          <w:sz w:val="24"/>
          <w:szCs w:val="24"/>
          <w:lang w:val="uz-Cyrl-UZ"/>
        </w:rPr>
        <w:t>Bugungi kundagi maʼmuriy yustitsiya Fransiyada XVIII asrning oxirlarida paydo boʻlgan edi. Uning yuzaga kelishida Sh.L.Monteskyening mashhur “hokimiyatlar taqsimlanishi nazariyasi” katta rol oʻynagan. Bu gʻoya 1799-yilda hokimiyat tepasida Napoleon Bonapart turgan paytda amalga oshirildi, yaʼni odil sudlovning maʼmuriy yustitsiya koʻrinishidagi yangi mustaqil tarmogʻi tashkil etildi.</w:t>
      </w:r>
    </w:p>
    <w:p w:rsidR="004D7B24" w:rsidRPr="005079BA" w:rsidRDefault="004D7B24" w:rsidP="004D7B24">
      <w:pPr>
        <w:pStyle w:val="a7"/>
        <w:spacing w:line="240" w:lineRule="auto"/>
        <w:ind w:left="0" w:firstLine="567"/>
        <w:jc w:val="both"/>
        <w:rPr>
          <w:rFonts w:ascii="Times New Roman" w:hAnsi="Times New Roman"/>
          <w:noProof/>
          <w:color w:val="000000"/>
          <w:sz w:val="24"/>
          <w:szCs w:val="24"/>
          <w:lang w:val="uz-Cyrl-UZ"/>
        </w:rPr>
      </w:pPr>
    </w:p>
    <w:p w:rsidR="004D7B24" w:rsidRPr="005079BA" w:rsidRDefault="004D7B24" w:rsidP="004D7B24">
      <w:pPr>
        <w:pStyle w:val="a7"/>
        <w:numPr>
          <w:ilvl w:val="0"/>
          <w:numId w:val="5"/>
        </w:numPr>
        <w:spacing w:line="240" w:lineRule="auto"/>
        <w:ind w:left="0" w:firstLine="567"/>
        <w:jc w:val="center"/>
        <w:rPr>
          <w:rFonts w:ascii="Times New Roman" w:hAnsi="Times New Roman"/>
          <w:i/>
          <w:noProof/>
          <w:color w:val="000000"/>
          <w:sz w:val="24"/>
          <w:szCs w:val="24"/>
          <w:lang w:val="uz-Cyrl-UZ"/>
        </w:rPr>
      </w:pPr>
      <w:r w:rsidRPr="005079BA">
        <w:rPr>
          <w:rFonts w:ascii="Times New Roman" w:hAnsi="Times New Roman"/>
          <w:b/>
          <w:i/>
          <w:noProof/>
          <w:sz w:val="24"/>
          <w:szCs w:val="24"/>
          <w:lang w:val="uz-Cyrl-UZ"/>
        </w:rPr>
        <w:t>Maʼmuriy yustitsiyaning qanday oʻziga xos xususiyatlari mavjud?</w:t>
      </w:r>
    </w:p>
    <w:p w:rsidR="004D7B24" w:rsidRPr="005079BA" w:rsidRDefault="004D7B24" w:rsidP="004D7B24">
      <w:pPr>
        <w:ind w:firstLine="567"/>
        <w:jc w:val="both"/>
        <w:rPr>
          <w:rFonts w:ascii="Times New Roman" w:hAnsi="Times New Roman" w:cs="Times New Roman"/>
          <w:noProof/>
          <w:color w:val="000000"/>
          <w:sz w:val="24"/>
          <w:szCs w:val="24"/>
          <w:lang w:val="uz-Cyrl-UZ"/>
        </w:rPr>
      </w:pPr>
      <w:r w:rsidRPr="005079BA">
        <w:rPr>
          <w:rFonts w:ascii="Times New Roman" w:hAnsi="Times New Roman" w:cs="Times New Roman"/>
          <w:noProof/>
          <w:color w:val="000000"/>
          <w:sz w:val="24"/>
          <w:szCs w:val="24"/>
          <w:lang w:val="uz-Cyrl-UZ"/>
        </w:rPr>
        <w:t>Maʼmuriy yustitsiya quyidagi oʻziga xos xususiyatlarga ega:</w:t>
      </w:r>
    </w:p>
    <w:p w:rsidR="004D7B24" w:rsidRPr="005079BA" w:rsidRDefault="004D7B24" w:rsidP="004D7B24">
      <w:pPr>
        <w:ind w:firstLine="567"/>
        <w:jc w:val="both"/>
        <w:rPr>
          <w:rFonts w:ascii="Times New Roman" w:hAnsi="Times New Roman" w:cs="Times New Roman"/>
          <w:noProof/>
          <w:sz w:val="24"/>
          <w:szCs w:val="24"/>
          <w:lang w:val="uz-Cyrl-UZ"/>
        </w:rPr>
      </w:pPr>
      <w:r w:rsidRPr="005079BA">
        <w:rPr>
          <w:rFonts w:ascii="Times New Roman" w:hAnsi="Times New Roman" w:cs="Times New Roman"/>
          <w:noProof/>
          <w:sz w:val="24"/>
          <w:szCs w:val="24"/>
          <w:lang w:val="uz-Cyrl-UZ"/>
        </w:rPr>
        <w:t>Birinchidan, maʼmuriy yustitsiya orqali boshqaruv munosabatlaridan kelib chiquvchi maʼmuriy-huquqiy nizolar hal qilinadi;</w:t>
      </w:r>
    </w:p>
    <w:p w:rsidR="004D7B24" w:rsidRPr="005079BA" w:rsidRDefault="004D7B24" w:rsidP="004D7B24">
      <w:pPr>
        <w:ind w:firstLine="567"/>
        <w:jc w:val="both"/>
        <w:rPr>
          <w:rFonts w:ascii="Times New Roman" w:hAnsi="Times New Roman" w:cs="Times New Roman"/>
          <w:noProof/>
          <w:sz w:val="24"/>
          <w:szCs w:val="24"/>
          <w:lang w:val="uz-Cyrl-UZ"/>
        </w:rPr>
      </w:pPr>
      <w:r w:rsidRPr="005079BA">
        <w:rPr>
          <w:rFonts w:ascii="Times New Roman" w:hAnsi="Times New Roman" w:cs="Times New Roman"/>
          <w:noProof/>
          <w:sz w:val="24"/>
          <w:szCs w:val="24"/>
          <w:lang w:val="uz-Cyrl-UZ"/>
        </w:rPr>
        <w:t>Ikkinchidan, maʼmuriy yustitsiyada maʼmuriy-huquqiy nizolar sudlov yoʻli bilan hal etiladi, yaʼni maʼmuriy yustitsiya maʼmuriy sudlovni taqozo qiladi;</w:t>
      </w:r>
    </w:p>
    <w:p w:rsidR="004D7B24" w:rsidRPr="005079BA" w:rsidRDefault="004D7B24" w:rsidP="004D7B24">
      <w:pPr>
        <w:ind w:firstLine="567"/>
        <w:jc w:val="both"/>
        <w:rPr>
          <w:rFonts w:ascii="Times New Roman" w:hAnsi="Times New Roman" w:cs="Times New Roman"/>
          <w:noProof/>
          <w:sz w:val="24"/>
          <w:szCs w:val="24"/>
          <w:lang w:val="uz-Cyrl-UZ"/>
        </w:rPr>
      </w:pPr>
      <w:r w:rsidRPr="005079BA">
        <w:rPr>
          <w:rFonts w:ascii="Times New Roman" w:hAnsi="Times New Roman" w:cs="Times New Roman"/>
          <w:noProof/>
          <w:sz w:val="24"/>
          <w:szCs w:val="24"/>
          <w:lang w:val="uz-Cyrl-UZ"/>
        </w:rPr>
        <w:t>Uchinchidan, fuqarolarning subyektiv huquqlarini huquqiy himoya qilish maʼmuriy yustitsiyaning asosiy maqsadi hisoblanadi. Aynan ushbu subyektiv huquqlarning buzilishi fakti maʼmuriy yustitsiyaning predmeti hisoblanadi;</w:t>
      </w:r>
    </w:p>
    <w:p w:rsidR="004D7B24" w:rsidRPr="005079BA" w:rsidRDefault="004D7B24" w:rsidP="004D7B24">
      <w:pPr>
        <w:ind w:firstLine="567"/>
        <w:jc w:val="both"/>
        <w:rPr>
          <w:rFonts w:ascii="Times New Roman" w:hAnsi="Times New Roman" w:cs="Times New Roman"/>
          <w:noProof/>
          <w:sz w:val="24"/>
          <w:szCs w:val="24"/>
          <w:lang w:val="uz-Cyrl-UZ"/>
        </w:rPr>
      </w:pPr>
      <w:r w:rsidRPr="005079BA">
        <w:rPr>
          <w:rFonts w:ascii="Times New Roman" w:hAnsi="Times New Roman" w:cs="Times New Roman"/>
          <w:noProof/>
          <w:sz w:val="24"/>
          <w:szCs w:val="24"/>
          <w:lang w:val="uz-Cyrl-UZ"/>
        </w:rPr>
        <w:lastRenderedPageBreak/>
        <w:t>Toʻrtinchidan, maʼmuriy yustitsiya organlari (maʼmuriy sudlar) hokimiyatning boshqa tarmoqlaridan, yaʼni qonun chiqaruvchi va ijro hokimiyati organlaridan mustaqil hisoblanadilar;</w:t>
      </w:r>
    </w:p>
    <w:p w:rsidR="004D7B24" w:rsidRPr="005079BA" w:rsidRDefault="004D7B24" w:rsidP="004D7B24">
      <w:pPr>
        <w:ind w:firstLine="567"/>
        <w:jc w:val="both"/>
        <w:rPr>
          <w:rFonts w:ascii="Times New Roman" w:hAnsi="Times New Roman" w:cs="Times New Roman"/>
          <w:noProof/>
          <w:sz w:val="24"/>
          <w:szCs w:val="24"/>
          <w:lang w:val="uz-Cyrl-UZ"/>
        </w:rPr>
      </w:pPr>
      <w:r w:rsidRPr="005079BA">
        <w:rPr>
          <w:rFonts w:ascii="Times New Roman" w:hAnsi="Times New Roman" w:cs="Times New Roman"/>
          <w:noProof/>
          <w:sz w:val="24"/>
          <w:szCs w:val="24"/>
          <w:lang w:val="uz-Cyrl-UZ"/>
        </w:rPr>
        <w:t>Beshinchidan, maʼmuriy yustitsiya orqali davlat boshqaruvi faoliyati ustidan maxsus sud kontroli oʻrnatiladi;</w:t>
      </w:r>
    </w:p>
    <w:p w:rsidR="004D7B24" w:rsidRPr="005079BA" w:rsidRDefault="004D7B24" w:rsidP="004D7B24">
      <w:pPr>
        <w:ind w:firstLine="567"/>
        <w:jc w:val="both"/>
        <w:rPr>
          <w:rFonts w:ascii="Times New Roman" w:hAnsi="Times New Roman" w:cs="Times New Roman"/>
          <w:noProof/>
          <w:sz w:val="24"/>
          <w:szCs w:val="24"/>
          <w:lang w:val="uz-Cyrl-UZ"/>
        </w:rPr>
      </w:pPr>
      <w:r w:rsidRPr="005079BA">
        <w:rPr>
          <w:rFonts w:ascii="Times New Roman" w:hAnsi="Times New Roman" w:cs="Times New Roman"/>
          <w:noProof/>
          <w:sz w:val="24"/>
          <w:szCs w:val="24"/>
          <w:lang w:val="uz-Cyrl-UZ"/>
        </w:rPr>
        <w:t>Oltinchidan, maʼmuriy yustitsiya uchun maxsus “maʼmuriy-yustitsiyaviy” munosabat subyektlarining mavjud boʻlishi xosdir (fuqarolar, davlat boshqaruvi organlari, mansabdor shaxslar va maxsus sud organlari);</w:t>
      </w:r>
    </w:p>
    <w:p w:rsidR="004D7B24" w:rsidRPr="005079BA" w:rsidRDefault="004D7B24" w:rsidP="004D7B24">
      <w:pPr>
        <w:ind w:firstLine="567"/>
        <w:jc w:val="both"/>
        <w:rPr>
          <w:rFonts w:ascii="Times New Roman" w:hAnsi="Times New Roman" w:cs="Times New Roman"/>
          <w:noProof/>
          <w:sz w:val="24"/>
          <w:szCs w:val="24"/>
          <w:lang w:val="uz-Cyrl-UZ"/>
        </w:rPr>
      </w:pPr>
      <w:r w:rsidRPr="005079BA">
        <w:rPr>
          <w:rFonts w:ascii="Times New Roman" w:hAnsi="Times New Roman" w:cs="Times New Roman"/>
          <w:noProof/>
          <w:sz w:val="24"/>
          <w:szCs w:val="24"/>
          <w:lang w:val="uz-Cyrl-UZ"/>
        </w:rPr>
        <w:t>Yettinchidan, maʼmuriy-huquqiy nizolar taraflarning tengligi taʼminlangan holda shikoyatlarni (yoki daʼvolarni) koʻrib chiqish asosida protsessual qoidalarga tayanib hal etiladi;</w:t>
      </w:r>
    </w:p>
    <w:p w:rsidR="004D7B24" w:rsidRPr="005079BA" w:rsidRDefault="004D7B24" w:rsidP="004D7B24">
      <w:pPr>
        <w:ind w:firstLine="567"/>
        <w:jc w:val="both"/>
        <w:rPr>
          <w:rFonts w:ascii="Times New Roman" w:hAnsi="Times New Roman" w:cs="Times New Roman"/>
          <w:noProof/>
          <w:sz w:val="24"/>
          <w:szCs w:val="24"/>
          <w:lang w:val="uz-Cyrl-UZ"/>
        </w:rPr>
      </w:pPr>
      <w:r w:rsidRPr="005079BA">
        <w:rPr>
          <w:rFonts w:ascii="Times New Roman" w:hAnsi="Times New Roman" w:cs="Times New Roman"/>
          <w:noProof/>
          <w:sz w:val="24"/>
          <w:szCs w:val="24"/>
          <w:lang w:val="uz-Cyrl-UZ"/>
        </w:rPr>
        <w:t>Ishni koʻrib chiqqan vakolatli organ (maʼmuriy sud) nizoning predmeti boʻlgan davlat boshqaruv akti yoki mansabdor shaxsning xatti-harakatini noqonuniy (qonuniy), asossiz (asosli) deb topish toʻgʻrisida qaror qabul qiladi.</w:t>
      </w:r>
    </w:p>
    <w:p w:rsidR="004D7B24" w:rsidRPr="005079BA" w:rsidRDefault="004D7B24" w:rsidP="004D7B24">
      <w:pPr>
        <w:numPr>
          <w:ilvl w:val="0"/>
          <w:numId w:val="5"/>
        </w:numPr>
        <w:spacing w:after="0" w:line="240" w:lineRule="auto"/>
        <w:ind w:left="0" w:firstLine="567"/>
        <w:jc w:val="center"/>
        <w:rPr>
          <w:rFonts w:ascii="Times New Roman" w:hAnsi="Times New Roman" w:cs="Times New Roman"/>
          <w:b/>
          <w:noProof/>
          <w:sz w:val="24"/>
          <w:szCs w:val="24"/>
          <w:lang w:val="uz-Cyrl-UZ"/>
        </w:rPr>
      </w:pPr>
      <w:r w:rsidRPr="005079BA">
        <w:rPr>
          <w:rFonts w:ascii="Times New Roman" w:hAnsi="Times New Roman" w:cs="Times New Roman"/>
          <w:b/>
          <w:noProof/>
          <w:sz w:val="24"/>
          <w:szCs w:val="24"/>
          <w:lang w:val="uz-Cyrl-UZ"/>
        </w:rPr>
        <w:t>Xorijiy mamlakatlarda maʼmuriy yustitsiyaning qanday shakllari mavjud?</w:t>
      </w:r>
    </w:p>
    <w:p w:rsidR="004D7B24" w:rsidRPr="005079BA" w:rsidRDefault="004D7B24" w:rsidP="004D7B24">
      <w:pPr>
        <w:ind w:firstLine="567"/>
        <w:rPr>
          <w:rFonts w:ascii="Times New Roman" w:hAnsi="Times New Roman" w:cs="Times New Roman"/>
          <w:noProof/>
          <w:sz w:val="24"/>
          <w:szCs w:val="24"/>
          <w:lang w:val="uz-Cyrl-UZ"/>
        </w:rPr>
      </w:pPr>
      <w:r w:rsidRPr="005079BA">
        <w:rPr>
          <w:rFonts w:ascii="Times New Roman" w:hAnsi="Times New Roman" w:cs="Times New Roman"/>
          <w:noProof/>
          <w:sz w:val="24"/>
          <w:szCs w:val="24"/>
          <w:lang w:val="uz-Cyrl-UZ"/>
        </w:rPr>
        <w:t>Maʼmuriy yustitsiyaning quyidagi shakllari mavjud:</w:t>
      </w:r>
    </w:p>
    <w:p w:rsidR="004D7B24" w:rsidRPr="005079BA" w:rsidRDefault="004D7B24" w:rsidP="004D7B24">
      <w:pPr>
        <w:pStyle w:val="a7"/>
        <w:numPr>
          <w:ilvl w:val="0"/>
          <w:numId w:val="6"/>
        </w:numPr>
        <w:spacing w:after="0" w:line="240" w:lineRule="auto"/>
        <w:ind w:left="0" w:firstLine="567"/>
        <w:jc w:val="both"/>
        <w:rPr>
          <w:rFonts w:ascii="Times New Roman" w:hAnsi="Times New Roman"/>
          <w:noProof/>
          <w:color w:val="000000"/>
          <w:sz w:val="24"/>
          <w:szCs w:val="24"/>
          <w:lang w:val="uz-Cyrl-UZ"/>
        </w:rPr>
      </w:pPr>
      <w:r w:rsidRPr="005079BA">
        <w:rPr>
          <w:rFonts w:ascii="Times New Roman" w:eastAsia="Arial" w:hAnsi="Times New Roman"/>
          <w:bCs/>
          <w:noProof/>
          <w:color w:val="000000"/>
          <w:sz w:val="24"/>
          <w:szCs w:val="24"/>
          <w:lang w:val="uz-Cyrl-UZ"/>
        </w:rPr>
        <w:t>Maʼmuriy yustitsiyaning umumiy sudlov shakli.</w:t>
      </w:r>
      <w:r w:rsidRPr="005079BA">
        <w:rPr>
          <w:rFonts w:ascii="Times New Roman" w:hAnsi="Times New Roman"/>
          <w:noProof/>
          <w:color w:val="000000"/>
          <w:sz w:val="24"/>
          <w:szCs w:val="24"/>
          <w:lang w:val="uz-Cyrl-UZ"/>
        </w:rPr>
        <w:t>Ushbu tizimning mohiyati shundaki, ijro hokimiyati ustidan sud kontroli umumiy yurisdiksiya sudlari tomonidan fuqarolik protsessual qoidalari asosida amalga oshiriladi.</w:t>
      </w:r>
    </w:p>
    <w:p w:rsidR="004D7B24" w:rsidRPr="005079BA" w:rsidRDefault="004D7B24" w:rsidP="004D7B24">
      <w:pPr>
        <w:pStyle w:val="a7"/>
        <w:numPr>
          <w:ilvl w:val="0"/>
          <w:numId w:val="6"/>
        </w:numPr>
        <w:spacing w:after="0" w:line="240" w:lineRule="auto"/>
        <w:ind w:left="0" w:firstLine="567"/>
        <w:jc w:val="both"/>
        <w:rPr>
          <w:rFonts w:ascii="Times New Roman" w:hAnsi="Times New Roman"/>
          <w:noProof/>
          <w:color w:val="000000"/>
          <w:sz w:val="24"/>
          <w:szCs w:val="24"/>
          <w:lang w:val="uz-Cyrl-UZ"/>
        </w:rPr>
      </w:pPr>
      <w:r w:rsidRPr="005079BA">
        <w:rPr>
          <w:rFonts w:ascii="Times New Roman" w:eastAsia="Arial" w:hAnsi="Times New Roman"/>
          <w:bCs/>
          <w:noProof/>
          <w:color w:val="000000"/>
          <w:sz w:val="24"/>
          <w:szCs w:val="24"/>
          <w:lang w:val="uz-Cyrl-UZ"/>
        </w:rPr>
        <w:t xml:space="preserve">Maʼmuriy yustitsiyaning maxsus sudlov shakli. </w:t>
      </w:r>
      <w:r w:rsidRPr="005079BA">
        <w:rPr>
          <w:rFonts w:ascii="Times New Roman" w:hAnsi="Times New Roman"/>
          <w:noProof/>
          <w:color w:val="000000"/>
          <w:sz w:val="24"/>
          <w:szCs w:val="24"/>
          <w:lang w:val="uz-Cyrl-UZ"/>
        </w:rPr>
        <w:t xml:space="preserve">Ushbu tizimda maʼmuriy sudlar ijro organlaridan ham, shuningdek sud organlaridan ham mustaqil hisoblanadi. Shuningdek, ushbu organlar davlatning yagona sud tizimiga kiruvchi toʻlaqonli sud organlari hisoblanadi. Shuningdek ular maxsus organ hisoblanib, faqat maʼmuriy-huquqiy nizolarnigina hal etadi. </w:t>
      </w:r>
    </w:p>
    <w:p w:rsidR="004D7B24" w:rsidRPr="005079BA" w:rsidRDefault="004D7B24" w:rsidP="004D7B24">
      <w:pPr>
        <w:pStyle w:val="a7"/>
        <w:numPr>
          <w:ilvl w:val="0"/>
          <w:numId w:val="6"/>
        </w:numPr>
        <w:spacing w:after="0" w:line="240" w:lineRule="auto"/>
        <w:ind w:left="0" w:firstLine="567"/>
        <w:jc w:val="both"/>
        <w:rPr>
          <w:rFonts w:ascii="Times New Roman" w:hAnsi="Times New Roman"/>
          <w:noProof/>
          <w:color w:val="000000"/>
          <w:sz w:val="24"/>
          <w:szCs w:val="24"/>
          <w:lang w:val="uz-Cyrl-UZ"/>
        </w:rPr>
      </w:pPr>
      <w:r w:rsidRPr="005079BA">
        <w:rPr>
          <w:rFonts w:ascii="Times New Roman" w:eastAsia="Arial" w:hAnsi="Times New Roman"/>
          <w:bCs/>
          <w:noProof/>
          <w:color w:val="000000"/>
          <w:sz w:val="24"/>
          <w:szCs w:val="24"/>
          <w:lang w:val="uz-Cyrl-UZ"/>
        </w:rPr>
        <w:t xml:space="preserve">Maʼmuriy yustitsiyaning kvazi sudlov shakli. </w:t>
      </w:r>
      <w:r w:rsidRPr="005079BA">
        <w:rPr>
          <w:rFonts w:ascii="Times New Roman" w:hAnsi="Times New Roman"/>
          <w:noProof/>
          <w:color w:val="000000"/>
          <w:sz w:val="24"/>
          <w:szCs w:val="24"/>
          <w:lang w:val="uz-Cyrl-UZ"/>
        </w:rPr>
        <w:t>Bunday tizimga koʻra maʼmuriy yustitsiya organlari ijro hokimiyati organlari tizimi tarkibida tashkil etiladi va sud organlaridan mustaqil hisoblanadi.</w:t>
      </w:r>
    </w:p>
    <w:p w:rsidR="004D7B24" w:rsidRPr="005079BA" w:rsidRDefault="005175A7" w:rsidP="004D7B24">
      <w:pPr>
        <w:ind w:firstLine="567"/>
        <w:rPr>
          <w:rFonts w:ascii="Times New Roman" w:hAnsi="Times New Roman" w:cs="Times New Roman"/>
          <w:b/>
          <w:noProof/>
          <w:sz w:val="24"/>
          <w:szCs w:val="24"/>
          <w:lang w:val="uz-Cyrl-UZ"/>
        </w:rPr>
      </w:pPr>
      <w:r w:rsidRPr="005079BA">
        <w:rPr>
          <w:rFonts w:ascii="Times New Roman" w:hAnsi="Times New Roman" w:cs="Times New Roman"/>
          <w:sz w:val="24"/>
          <w:szCs w:val="24"/>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Блок-схема: документ 6" o:spid="_x0000_s1026" type="#_x0000_t114" style="position:absolute;left:0;text-align:left;margin-left:9.3pt;margin-top:18.2pt;width:130.95pt;height:78.4pt;z-index:251655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mVbHwMAAEMGAAAOAAAAZHJzL2Uyb0RvYy54bWysVNuO0zAQfUfiHyy/d5P0krbRpqtuLwiJ&#10;y0oL4tlNnMbCsYPtNl0QD4D4AP6EB/aF2zekf8TYabtd9gUQrRR5fDkzZ2bOnJ5tCo7WVGkmRYyD&#10;Ex8jKhKZMrGM8fNn89YAI22ISAmXgsb4imp8Nrp/77QqI9qWueQpVQhAhI6qMsa5MWXkeTrJaUH0&#10;iSypgMNMqoIYMNXSSxWpAL3gXtv3Q6+SKi2VTKjWsDttDvHI4WcZTczTLNPUIB5jiM24r3Lfhf16&#10;o1MSLRUpc5bswiD/EEVBmACnB6gpMQStFLsDVbBESS0zc5LIwpNZxhLqOACbwP+NzWVOSuq4QHJ0&#10;eUiT/n+wyZP1hUIsjXGIkSAFlKj+VH+rf9ZfW9t324/1df29/hyh+ovd2n4A67r+sX2PQpu6qtQR&#10;IFyWF8qS1+UjmbzUSMhJTsSSjpWSVU5JCgEH9r5364E1NDxFi+qxTMEzWRnpsrjJVGEBIT9o44p1&#10;dSgW3RiUwGYQhh0/7GGUwNlw2AsHrpoeifavS6XNAyoLZBcxzrisIC5lpjJZFVQY54qsH2ljQyPR&#10;/r6jIjlL54xzZ1zpCVdoTaCJoPdSWWHEiTawGeO5+zksviqASHMv8O2v6S/Yhy5s9vdBaofp/Opj&#10;X1ygKsadoN/zHeatQ62Wi0Mks2l/2gn+3nGDcddzwQxIkbMixoOj4G39ZiJ1QjGE8WYN6eLC5oY6&#10;kTU5BGtjYOn2oUxOAG/G857f73YGrX6/12l1OzO/dT6YT1rjCZSwPzufnM+Ct5ZG0I1ylqZUzBym&#10;3usx6P5Zv+8mQ6OkgyIPAdqo5Ao4XuZphVJme6LTG7YDDAYUst1vWCPClzDLEqMwUtK8YCZ3QrQd&#10;aDFuFWEQ2r/r7SN0l9wjx94dbs2NDaQKMrnPmpOHVUSjLLNZbJw0nXasWhYyvQK9QFROFDB3YZFL&#10;9RqjCmZYjPWrFVEUuvOhAM0Ng27XDj1ndHv9Nhjq+GRxfEJEAlA74o0xMWDDo1Wp2DIHX027CTkG&#10;pWbM6eYmLuBiDZhUjtVuqtpReGy7Wzezf/QLAAD//wMAUEsDBBQABgAIAAAAIQCbjGll3AAAAAkB&#10;AAAPAAAAZHJzL2Rvd25yZXYueG1sTI/BTsMwEETvSPyDtUjcqENCozTEqRCCE1IlCuK8jU0S1V5H&#10;ttumfD3LiR5HbzT7tlnPzoqjCXH0pOB+kYEw1Hk9Uq/g8+P1rgIRE5JG68koOJsI6/b6qsFa+xO9&#10;m+M29YJHKNaoYEhpqqWM3WAcxoWfDDH79sFh4hh6qQOeeNxZmWdZKR2OxBcGnMzzYLr99uAUvMWv&#10;My43Se43L0XwwaaAPyulbm/mp0cQyczpvwx/+qwOLTvt/IF0FJZzVXJTQVE+gGCeV9kSxI7BqshB&#10;to28/KD9BQAA//8DAFBLAQItABQABgAIAAAAIQC2gziS/gAAAOEBAAATAAAAAAAAAAAAAAAAAAAA&#10;AABbQ29udGVudF9UeXBlc10ueG1sUEsBAi0AFAAGAAgAAAAhADj9If/WAAAAlAEAAAsAAAAAAAAA&#10;AAAAAAAALwEAAF9yZWxzLy5yZWxzUEsBAi0AFAAGAAgAAAAhACeKZVsfAwAAQwYAAA4AAAAAAAAA&#10;AAAAAAAALgIAAGRycy9lMm9Eb2MueG1sUEsBAi0AFAAGAAgAAAAhAJuMaWXcAAAACQEAAA8AAAAA&#10;AAAAAAAAAAAAeQUAAGRycy9kb3ducmV2LnhtbFBLBQYAAAAABAAEAPMAAACCBgAAAAA=&#10;" strokecolor="#ed7d31" strokeweight="2.5pt">
            <v:shadow color="#868686"/>
            <v:textbox>
              <w:txbxContent>
                <w:p w:rsidR="004D7B24" w:rsidRPr="004D7B24" w:rsidRDefault="004D7B24" w:rsidP="004D7B24">
                  <w:pPr>
                    <w:pStyle w:val="a7"/>
                    <w:numPr>
                      <w:ilvl w:val="0"/>
                      <w:numId w:val="7"/>
                    </w:numPr>
                    <w:spacing w:line="254" w:lineRule="auto"/>
                    <w:jc w:val="center"/>
                    <w:rPr>
                      <w:lang w:val="en-US"/>
                    </w:rPr>
                  </w:pPr>
                  <w:r>
                    <w:rPr>
                      <w:rFonts w:ascii="Times New Roman" w:eastAsia="Arial" w:hAnsi="Times New Roman"/>
                      <w:b/>
                      <w:bCs/>
                      <w:lang w:val="uz-Cyrl-UZ"/>
                    </w:rPr>
                    <w:t>Maʼmuriy yustitsiyaning umumiy sudlov shakli</w:t>
                  </w:r>
                </w:p>
                <w:p w:rsidR="004D7B24" w:rsidRPr="004D7B24" w:rsidRDefault="004D7B24" w:rsidP="004D7B24">
                  <w:pPr>
                    <w:rPr>
                      <w:lang w:val="en-US"/>
                    </w:rPr>
                  </w:pPr>
                </w:p>
              </w:txbxContent>
            </v:textbox>
          </v:shape>
        </w:pict>
      </w:r>
      <w:r w:rsidRPr="005079BA">
        <w:rPr>
          <w:rFonts w:ascii="Times New Roman" w:hAnsi="Times New Roman" w:cs="Times New Roman"/>
          <w:sz w:val="24"/>
          <w:szCs w:val="24"/>
        </w:rPr>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Выноска со стрелкой вверх 3" o:spid="_x0000_s1028" type="#_x0000_t79" style="position:absolute;left:0;text-align:left;margin-left:-7.85pt;margin-top:86.05pt;width:158.05pt;height:120.9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d/7YAMAAOQGAAAOAAAAZHJzL2Uyb0RvYy54bWysVcuO2zYU3RfoPxDce2S9LNsYTTDj2EWB&#10;tAkwDbKmRcpiS5EqSY88KQokBbrqrl9SFMiiCTrfIP9RLynZVTqbtKgF0Lp8HJ577kOXTw61QHdM&#10;G65kjsOLKUZMFopyucvxy282kzlGxhJJiVCS5fieGfzk6vPPLttmySJVKUGZRgAizbJtclxZ2yyD&#10;wBQVq4m5UA2TsFgqXRMLpt4FVJMW0GsRRNPpLGiVpo1WBTMGZp/2i/jK45clK+zzsjTMIpFj4Gb9&#10;qP24dWNwdUmWO02aihcDDfIfWNSES7j0DPWUWIL2mj+CqnmhlVGlvShUHaiy5AXzPoA34fQf3txW&#10;pGHeFxDHNGeZzP8HW3x990IjTnMcYyRJDSHqfj3+0v3ZPRzfdu+73xD8PcBw/On4pnvXfYC5h+4P&#10;1P0Oz7vjm+PPKHYito1ZAtZt80I7GUzzTBXfGSTVqiJyx661Vm3FCAXqodsffHTAGQaOom37laLA&#10;geyt8noeSl07QFAKHXzY7s9hYweLCpiEPMiiOMWogLUwjdMk9oENyPJ0vNHGfsFUjdxLjveNJ7Qi&#10;Qqi99ReRu2fG+gjSQQdCvw0xKmsBCXFHBIrS6fSUMKM90SfsAW1HOMlisRgSb4STjPfMkkWWeZ3I&#10;cmAG3py88AorwemGC+GNe7MSGgHLHENxUNViJIixMJnjjf95J8W+Bn37fSF4c/IH5qFM+vmTdMZj&#10;QqQgmuO7hEQtZEuYpVOP+dGi0bvtmUmSZNEq+fcX9xiPb665hV4heJ3j+Yi8S6u1pL6SLeGifwfa&#10;QjptmO8CEFy/AXJmiLPLHl+hP1xv0mmWxPNJlqXxJInX08nNfLOaXK/C2Sxb36xu1uGPzo0wWVac&#10;UibXHtOcGkaYfFpBDq2rL/VzyzgTdGwhHZm+rWiLKHeZGqeLCLKQcghklPVeIyJ20GwLqzHSyr7i&#10;tvKdwhWGz4ZxEOYz9wypdEb34o4uDh751u84QEmAkifVfNW6Qu0L3h62B987Uofvinir6D2UMbDy&#10;tQofBniplH6NUQtNNsfm+z3RDLLzSwmtYBEmievK3kjSLAJDj1e24xUiC4AaHO+NlQUbDu0bzXcV&#10;3BV6BaS6hgZSchdzz7nnNRjQSr1XQ9t3vXps+11/f5yu/gIAAP//AwBQSwMEFAAGAAgAAAAhAIv0&#10;zUPeAAAACgEAAA8AAABkcnMvZG93bnJldi54bWxMj8FOwzAMQO9I/ENkJG5bklFGKU0nmEBiR8am&#10;iVvahLaicaok28rfY05wtPz0/FyuJjewkw2x96hAzgUwi403PbYKdu8vsxxYTBqNHjxaBd82wqq6&#10;vCh1YfwZ3+xpm1pGEoyFVtClNBacx6azTse5Hy3S7tMHpxONoeUm6DPJ3cAXQiy50z3ShU6Pdt3Z&#10;5mt7dGQJyw++26enJDJZPx9an2/Wr0pdX02PD8CSndIfDL/5lA4VNdX+iCayQcFM3t4RqiATEhgB&#10;N0JkwGoFi1zeA69K/v+F6gcAAP//AwBQSwECLQAUAAYACAAAACEAtoM4kv4AAADhAQAAEwAAAAAA&#10;AAAAAAAAAAAAAAAAW0NvbnRlbnRfVHlwZXNdLnhtbFBLAQItABQABgAIAAAAIQA4/SH/1gAAAJQB&#10;AAALAAAAAAAAAAAAAAAAAC8BAABfcmVscy8ucmVsc1BLAQItABQABgAIAAAAIQCJed/7YAMAAOQG&#10;AAAOAAAAAAAAAAAAAAAAAC4CAABkcnMvZTJvRG9jLnhtbFBLAQItABQABgAIAAAAIQCL9M1D3gAA&#10;AAoBAAAPAAAAAAAAAAAAAAAAALoFAABkcnMvZG93bnJldi54bWxQSwUGAAAAAAQABADzAAAAxQYA&#10;AAAA&#10;" adj="7565,6669,5400,8735" strokecolor="#4472c4" strokeweight="2.5pt">
            <v:shadow color="#868686"/>
            <v:textbox>
              <w:txbxContent>
                <w:p w:rsidR="004D7B24" w:rsidRDefault="004D7B24" w:rsidP="004D7B24">
                  <w:pPr>
                    <w:jc w:val="center"/>
                    <w:rPr>
                      <w:sz w:val="24"/>
                      <w:szCs w:val="24"/>
                      <w:lang w:val="en-US"/>
                    </w:rPr>
                  </w:pPr>
                  <w:r>
                    <w:rPr>
                      <w:sz w:val="24"/>
                      <w:szCs w:val="24"/>
                      <w:lang w:val="en-US"/>
                    </w:rPr>
                    <w:t>BuyukBritaniya, AQSH, Avstraliya, Kanada, Hindiston, Belgiya, Daniya, NorvegiyavaYaponiya</w:t>
                  </w:r>
                </w:p>
              </w:txbxContent>
            </v:textbox>
          </v:shape>
        </w:pict>
      </w:r>
      <w:r w:rsidRPr="005079BA">
        <w:rPr>
          <w:rFonts w:ascii="Times New Roman" w:hAnsi="Times New Roman" w:cs="Times New Roman"/>
          <w:sz w:val="24"/>
          <w:szCs w:val="24"/>
        </w:rPr>
        <w:pict>
          <v:shape id="Выноска со стрелкой вверх 5" o:spid="_x0000_s1030" type="#_x0000_t79" style="position:absolute;left:0;text-align:left;margin-left:345.6pt;margin-top:80.75pt;width:147.2pt;height:130.95pt;z-index:2516577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AlaVwMAAOQGAAAOAAAAZHJzL2Uyb0RvYy54bWysVV+P4zQQf0fiO1h+7yZp06Zbbfa022sR&#10;0gEnLYhnN3Yag2MH2910DyEdSDzxxidBSPcAiP0M7TdiPElLjn1ZEI2UeuzxzG9+8ydXL/a1IvfC&#10;Oml0TpOLmBKhC8Ol3ub0i8/XozklzjPNmTJa5PRBOPri+sMPrtpmIcamMooLS8CIdou2yWnlfbOI&#10;IldUombuwjRCw2FpbM08iHYbcctasF6raBzHs6g1ljfWFMI52H3ZHdJrtF+WovCflaUTnqicAjaP&#10;b4vvTXhH11dssbWsqWTRw2D/AUXNpAanZ1MvmWdkZ+UTU7UsrHGm9BeFqSNTlrIQGANEk8T/iOau&#10;Yo3AWIAc15xpcv+f2eLT+9eWSJ7TKSWa1ZCiw8/Hnw5/Hh6P3x9+P/xC4O8RXscfjm8P7w5/wN7j&#10;4Tdy+BWed8e3xx/JNJDYNm4Btu6a1zbQ4JpXpvjaEW2WFdNbcWOtaSvBOEBPgn703oUgOLhKNu0n&#10;hgMGtvMG+dyXtg4GgSmyx7Q9nNMm9p4UsJnMZ5dpCtkt4CyZzSbxDDFFbHG63ljnPxKmJmGR012D&#10;gJZMKbPz6Ijdv3IeM8h7Hhj/KqGkrBUUxD1TZDyN41PBDHTGz9CZPEMnHerM0sssQ57YokcG0Zyi&#10;QIaNknwtlULhwS2VJYAyp9Ac3LSUKOY8bOZ0jT8MUu1q4LfTSyCaUzywD23S7WOI4MyhTcgULIe+&#10;lCZtTidJNo3R5nuHzm43ZyRpmo2X6b933Nl46rmWHmaFknVO5wPwoaxWmmMneyZVtwbYSgduBE4B&#10;SC4qQM30eQ7Vgx367c16GmfpZD7KsulklE5W8eh2vl6ObpZQTNnqdnm7Sr4LYSTpopKcC71Cm+40&#10;MJL0eQ3Zj66u1c8j4wwwoIVyFPau4i3hMlTqZHo5hirkEhI5zrqoCVNbGLaFt5RY47+UvsJJERoD&#10;q2GYhPksPH0pna0juQPH0ZPYOo09tAQweWINuzY0atfwfr/Z4+xITyNgY/gDtDGgwl6FDwMsKmPf&#10;UNLCkM2p+2bHrIDq/FjDKLhMsG89Cuk0G0MT2+HJZnjCdAGm+sA7YelBhku7xsptBb4SZECbGxgg&#10;pQw5R8wdrl6AUYpR9WM/zOqhjFp/f5yu/wIAAP//AwBQSwMEFAAGAAgAAAAhAIYTbfTfAAAACgEA&#10;AA8AAABkcnMvZG93bnJldi54bWxMj9FKw0AQRd8F/2EZwTe7SbChidmUUhCRosXqB0yyYzaYnQ3Z&#10;bRv/3u2TfZyZw51zq/VsB3GiyfeOFaSLBARx63TPnYKvz+eHFQgfkDUOjknBL3lY17c3FZbanfmD&#10;TofQiRjCvkQFJoSxlNK3hiz6hRuJ4+3bTRZDHKdO6gnPMdwOMkuSXFrsOX4wONLWUPtzOFoFuPHp&#10;63632xuSL0P7llCzzd6Vur+bN08gAs3hH4aLflSHOjo17sjai0FBXqRZRBVkxRJEBIrVMgfRXBbp&#10;I8i6ktcV6j8AAAD//wMAUEsBAi0AFAAGAAgAAAAhALaDOJL+AAAA4QEAABMAAAAAAAAAAAAAAAAA&#10;AAAAAFtDb250ZW50X1R5cGVzXS54bWxQSwECLQAUAAYACAAAACEAOP0h/9YAAACUAQAACwAAAAAA&#10;AAAAAAAAAAAvAQAAX3JlbHMvLnJlbHNQSwECLQAUAAYACAAAACEAB2gJWlcDAADkBgAADgAAAAAA&#10;AAAAAAAAAAAuAgAAZHJzL2Uyb0RvYy54bWxQSwECLQAUAAYACAAAACEAhhNt9N8AAAAKAQAADwAA&#10;AAAAAAAAAAAAAACxBQAAZHJzL2Rvd25yZXYueG1sUEsFBgAAAAAEAAQA8wAAAL0GAAAAAA==&#10;" adj="7565,5996,5400,8398" strokecolor="#4472c4" strokeweight="2.5pt">
            <v:shadow color="#868686"/>
            <v:textbox>
              <w:txbxContent>
                <w:p w:rsidR="004D7B24" w:rsidRDefault="004D7B24" w:rsidP="004D7B24">
                  <w:pPr>
                    <w:jc w:val="center"/>
                    <w:rPr>
                      <w:sz w:val="24"/>
                      <w:szCs w:val="24"/>
                      <w:lang w:val="uz-Latn-UZ"/>
                    </w:rPr>
                  </w:pPr>
                  <w:r>
                    <w:rPr>
                      <w:sz w:val="24"/>
                      <w:szCs w:val="24"/>
                    </w:rPr>
                    <w:t>Fransiya, Portugaliya</w:t>
                  </w:r>
                  <w:r>
                    <w:rPr>
                      <w:sz w:val="24"/>
                      <w:szCs w:val="24"/>
                      <w:lang w:val="uz-Cyrl-UZ"/>
                    </w:rPr>
                    <w:t xml:space="preserve"> va</w:t>
                  </w:r>
                  <w:r>
                    <w:rPr>
                      <w:sz w:val="24"/>
                      <w:szCs w:val="24"/>
                    </w:rPr>
                    <w:t>Gretsiya</w:t>
                  </w:r>
                </w:p>
              </w:txbxContent>
            </v:textbox>
          </v:shape>
        </w:pict>
      </w:r>
      <w:r w:rsidRPr="005079BA">
        <w:rPr>
          <w:rFonts w:ascii="Times New Roman" w:hAnsi="Times New Roman" w:cs="Times New Roman"/>
          <w:sz w:val="24"/>
          <w:szCs w:val="24"/>
        </w:rPr>
        <w:pict>
          <v:shape id="Блок-схема: документ 8" o:spid="_x0000_s1031" type="#_x0000_t114" style="position:absolute;left:0;text-align:left;margin-left:353.8pt;margin-top:16.45pt;width:132.95pt;height:75pt;z-index:2516587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t7hIAMAAEMGAAAOAAAAZHJzL2Uyb0RvYy54bWysVM2O0zAQviPxDpbv3SRt03ajTVfd/iCk&#10;BVZaEGc3cRoLxw6227QgDoB4AN6EA3vh7xnSN2LstKXLXgDRSpHHP9/MNzPfnJ2vC45WVGkmRYyD&#10;Ex8jKhKZMrGI8bOns9YAI22ISAmXgsZ4QzU+H96/d1aVEW3LXPKUKgQgQkdVGePcmDLyPJ3ktCD6&#10;RJZUwGEmVUEMmGrhpYpUgF5wr+37Pa+SKi2VTKjWsDtpDvHQ4WcZTcyTLNPUIB5jiM24r3Lfuf16&#10;wzMSLRQpc5bswiD/EEVBmACnB6gJMQQtFbsDVbBESS0zc5LIwpNZxhLqOACbwP+NzXVOSuq4QHJ0&#10;eUiT/n+wyePVlUIsjTEUSpACSlR/rL/WP+ovre3b7Yf6pv5Wf4pQ/dlubd+DdVN/375DA5u6qtQR&#10;IFyXV8qS1+WlTF5oJOQ4J2JBR0rJKqckhYADe9+79cAaGp6iefVIpuCZLI10WVxnqrCAkB+0dsXa&#10;HIpF1wYlsBn0BoNuL8QogbPTsB36rpoeifavS6XNAyoLZBcxzrisIC5lJjJZFlQY54qsLrWxoZFo&#10;f99RkZylM8a5MzZ6zBVaEWgi6L1UVhhxog1sxnjmfg6LLwsg0twLfPtr+gv2oQub/X2Q2mE6v/rY&#10;FxeoinEn6Ie+w7x1qNVifohkOulPOsHfO24w7noumAEpclZALxwFb+s3FakTiiGMN2tIFxc2N9SJ&#10;rMkhWGsDS7cPZXICeD2ahX6/2xm0+v2w0+p2pn7rYjAbt0bjoNfrTy/GF9PgjaURdKOcpSkVU4ep&#10;93oMun/W77vJ0CjpoMhDgDYquQSO13laoZTZnuiEp+0AgwGFbPcb1ojwBcyyxCiMlDTPmcmdEG0H&#10;WoxbRRj07N/19hG6S+6RY+8Ot+bGGlIFmdxnzcnDKqJRllnP106a7b3W5jLdgF4gKicKmLuwyKV6&#10;hVEFMyzG+uWSKArd+VCA5k6DbtcOPWd0w34bDHV8Mj8+ISIBqB3xxhgbsOHRslRskYOvpt2EHIFS&#10;M+Z0Y1XcxAVcrAGTyrHaTVU7Co9td+vX7B/+BAAA//8DAFBLAwQUAAYACAAAACEAQ2pK8d4AAAAK&#10;AQAADwAAAGRycy9kb3ducmV2LnhtbEyPwU7DMAyG70i8Q2Qkbixl1da1azohBCekSQzE2Wuytlri&#10;VEm2dTw95gRH259+f3+9mZwVZxPi4EnB4ywDYaj1eqBOwefH68MKRExIGq0no+BqImya25saK+0v&#10;9G7Ou9QJDqFYoYI+pbGSMra9cRhnfjTEt4MPDhOPoZM64IXDnZXzLFtKhwPxhx5H89yb9rg7OQVv&#10;8euKi22Sx+1LHnywKeB3qdT93fS0BpHMlP5g+NVndWjYae9PpKOwCoqsWDKqIJ+XIBgoi3wBYs/k&#10;ijeyqeX/Cs0PAAAA//8DAFBLAQItABQABgAIAAAAIQC2gziS/gAAAOEBAAATAAAAAAAAAAAAAAAA&#10;AAAAAABbQ29udGVudF9UeXBlc10ueG1sUEsBAi0AFAAGAAgAAAAhADj9If/WAAAAlAEAAAsAAAAA&#10;AAAAAAAAAAAALwEAAF9yZWxzLy5yZWxzUEsBAi0AFAAGAAgAAAAhAKli3uEgAwAAQwYAAA4AAAAA&#10;AAAAAAAAAAAALgIAAGRycy9lMm9Eb2MueG1sUEsBAi0AFAAGAAgAAAAhAENqSvHeAAAACgEAAA8A&#10;AAAAAAAAAAAAAAAAegUAAGRycy9kb3ducmV2LnhtbFBLBQYAAAAABAAEAPMAAACFBgAAAAA=&#10;" strokecolor="#ed7d31" strokeweight="2.5pt">
            <v:shadow color="#868686"/>
            <v:textbox>
              <w:txbxContent>
                <w:p w:rsidR="004D7B24" w:rsidRPr="004D7B24" w:rsidRDefault="004D7B24" w:rsidP="004D7B24">
                  <w:pPr>
                    <w:pStyle w:val="a7"/>
                    <w:numPr>
                      <w:ilvl w:val="0"/>
                      <w:numId w:val="7"/>
                    </w:numPr>
                    <w:spacing w:line="254" w:lineRule="auto"/>
                    <w:jc w:val="center"/>
                    <w:rPr>
                      <w:lang w:val="en-US"/>
                    </w:rPr>
                  </w:pPr>
                  <w:r>
                    <w:rPr>
                      <w:rFonts w:ascii="Times New Roman" w:eastAsia="Arial" w:hAnsi="Times New Roman"/>
                      <w:b/>
                      <w:bCs/>
                      <w:lang w:val="uz-Cyrl-UZ"/>
                    </w:rPr>
                    <w:t>Maʼmuriy yustitsiyaning kvazi sudlov shakli</w:t>
                  </w:r>
                </w:p>
                <w:p w:rsidR="004D7B24" w:rsidRPr="004D7B24" w:rsidRDefault="004D7B24" w:rsidP="004D7B24">
                  <w:pPr>
                    <w:jc w:val="center"/>
                    <w:rPr>
                      <w:lang w:val="en-US"/>
                    </w:rPr>
                  </w:pPr>
                </w:p>
              </w:txbxContent>
            </v:textbox>
          </v:shape>
        </w:pict>
      </w:r>
      <w:r w:rsidRPr="005079BA">
        <w:rPr>
          <w:rFonts w:ascii="Times New Roman" w:hAnsi="Times New Roman" w:cs="Times New Roman"/>
          <w:sz w:val="24"/>
          <w:szCs w:val="24"/>
        </w:rPr>
        <w:pict>
          <v:shape id="Блок-схема: документ 7" o:spid="_x0000_s1027" type="#_x0000_t114" style="position:absolute;left:0;text-align:left;margin-left:189.5pt;margin-top:17.4pt;width:132.25pt;height:82.65pt;z-index:251659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NycIgMAAEQGAAAOAAAAZHJzL2Uyb0RvYy54bWysVM2O0zAQviPxDpbv3SRt07TRZle7/UFI&#10;/Ky0IM5u4jQWjh1sd5MFcQDEA/AmHNgLf8+QvhFjp9vtshdAtFLkGdvfzDeebw6Pm5KjC6o0kyLB&#10;wYGPERWpzJhYJfj5s0VvjJE2RGSES0ETfEk1Pj66f++wrmLal4XkGVUIQISO6yrBhTFV7Hk6LWhJ&#10;9IGsqIDNXKqSGDDVyssUqQG95F7f90deLVVWKZlSrcE76zbxkcPPc5qap3muqUE8wZCbcV/lvkv7&#10;9Y4OSbxSpCpYuk2D/EMWJWECgu6gZsQQtFbsDlTJUiW1zM1BKktP5jlLqeMAbAL/NzbnBamo4wLF&#10;0dWuTPr/waZPLs4UYlmCI4wEKeGJ2k/tt/Zn+7W3ebf52F6139vPMWq/WNfmA1hX7Y/NexTZ0tWV&#10;jgHhvDpTlryuHsn0pUZCTgsiVvREKVkXlGSQcGDPe7cuWEPDVbSsH8sMIpO1ka6KTa5KCwj1QY17&#10;rMvdY9HGoBScwSiahFGIUQp7gT+cjMLQxSDx9fVKafOAyhLZRYJzLmtITJmZTNclFcbFIhePtLG5&#10;kfj6vOMiOcsWjHNnXOopV+iCQBdB82WyxogTbcCZ4IX7OSy+LoFJdy7w7a9rMPBDG3Z+54Jg2mG6&#10;uHo/FheoTvAgiELfYd7a1Gq13GUyn0WzQfD3gTuMu5FLZkCLnJUJHu8lbx9wLjKnFEMY79bAgAtb&#10;G+pU1tUQrMbA0vnhnZwC3pwsQj8aDsa9KAoHveFg7vdOx4tp72QajEbR/HR6Og/eWhrBMC5YllEx&#10;d5j6WpDB8M8afjsaOintJLlL0GYl18DxvMhqlDHbE4Nw0g8wGPCQ/ahjjQhfwTBLjcJISfOCmcIp&#10;0bagxbj1COOR/W8bb4fuirsX2LvDrTvRQKmgktdVc/qwkuikZZpl47Q5sPhWLkuZXYJgICunChi8&#10;sCikeo1RDUMswfrVmigK3flQgOgmwXBop54zhmHUB0Pt7yz3d4hIAWpLvDOmBmy4tK4UWxUQq2s3&#10;IU9AqjlzurnJC7hYA0aVY7Udq3YW7tvu1M3wP/oFAAD//wMAUEsDBBQABgAIAAAAIQARTw4W3AAA&#10;AAkBAAAPAAAAZHJzL2Rvd25yZXYueG1sTI9NS8NAEIbvgv9hGcGb3dTY1MZsioiehIJVPE+TMQnd&#10;j7A7bVN/veNJjy/v8M7zVOvJWXWkmIbgDcxnGSjyTWgH3xn4eH+5uQeVGH2LNngycKYE6/ryosKy&#10;DSf/Rsctd0pGfCrRQM88llqnpieHaRZG8tJ9heiQJcZOtxFPMu6svs2yQjscvHzocaSnnpr99uAM&#10;vKbPMy42rPeb5zyGaDni98qY66vp8QEU08R/x/CLL+hQC9MuHHyblDWQL1fiwlKIgfTFXb4AtZNc&#10;LOeg60r/N6h/AAAA//8DAFBLAQItABQABgAIAAAAIQC2gziS/gAAAOEBAAATAAAAAAAAAAAAAAAA&#10;AAAAAABbQ29udGVudF9UeXBlc10ueG1sUEsBAi0AFAAGAAgAAAAhADj9If/WAAAAlAEAAAsAAAAA&#10;AAAAAAAAAAAALwEAAF9yZWxzLy5yZWxzUEsBAi0AFAAGAAgAAAAhALPU3JwiAwAARAYAAA4AAAAA&#10;AAAAAAAAAAAALgIAAGRycy9lMm9Eb2MueG1sUEsBAi0AFAAGAAgAAAAhABFPDhbcAAAACQEAAA8A&#10;AAAAAAAAAAAAAAAAfAUAAGRycy9kb3ducmV2LnhtbFBLBQYAAAAABAAEAPMAAACFBgAAAAA=&#10;" strokecolor="#ed7d31" strokeweight="2.5pt">
            <v:shadow color="#868686"/>
            <v:textbox>
              <w:txbxContent>
                <w:p w:rsidR="004D7B24" w:rsidRPr="004D7B24" w:rsidRDefault="004D7B24" w:rsidP="004D7B24">
                  <w:pPr>
                    <w:pStyle w:val="a7"/>
                    <w:numPr>
                      <w:ilvl w:val="0"/>
                      <w:numId w:val="7"/>
                    </w:numPr>
                    <w:spacing w:line="254" w:lineRule="auto"/>
                    <w:jc w:val="center"/>
                    <w:rPr>
                      <w:sz w:val="24"/>
                      <w:szCs w:val="24"/>
                      <w:lang w:val="en-US"/>
                    </w:rPr>
                  </w:pPr>
                  <w:r>
                    <w:rPr>
                      <w:rFonts w:ascii="Times New Roman" w:eastAsia="Arial" w:hAnsi="Times New Roman"/>
                      <w:b/>
                      <w:bCs/>
                      <w:sz w:val="24"/>
                      <w:szCs w:val="24"/>
                      <w:lang w:val="uz-Cyrl-UZ"/>
                    </w:rPr>
                    <w:t>Maʼmuriy yustitsiyaning maxsus sudlov shakli</w:t>
                  </w:r>
                </w:p>
                <w:p w:rsidR="004D7B24" w:rsidRPr="004D7B24" w:rsidRDefault="004D7B24" w:rsidP="004D7B24">
                  <w:pPr>
                    <w:pStyle w:val="a7"/>
                    <w:jc w:val="both"/>
                    <w:rPr>
                      <w:lang w:val="en-US"/>
                    </w:rPr>
                  </w:pPr>
                </w:p>
              </w:txbxContent>
            </v:textbox>
          </v:shape>
        </w:pict>
      </w:r>
      <w:r w:rsidRPr="005079BA">
        <w:rPr>
          <w:rFonts w:ascii="Times New Roman" w:hAnsi="Times New Roman" w:cs="Times New Roman"/>
          <w:sz w:val="24"/>
          <w:szCs w:val="24"/>
        </w:rPr>
        <w:pict>
          <v:shape id="Выноска со стрелкой вверх 4" o:spid="_x0000_s1029" type="#_x0000_t79" style="position:absolute;left:0;text-align:left;margin-left:188.15pt;margin-top:87.95pt;width:141.1pt;height:123.4pt;z-index:25166080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4QYAMAAOQGAAAOAAAAZHJzL2Uyb0RvYy54bWysVc2O2zYQvhfoOxC8eyXZsmUbqw12Hbso&#10;kLYBtkHPtEhZbClRJemVN0WBtEBPueVJigI5NEX3GeQ36nAkO0r2kha1AFpDDme++eZHl08OpSJ3&#10;wlipq5RGFyEloso0l9UupS++3YzmlFjHKs6UrkRK74WlT64+/+yyqZdirAutuDAEjFR22dQpLZyr&#10;l0Fgs0KUzF7oWlRwmGtTMgei2QXcsAaslyoYh+EsaLThtdGZsBZ2n3aH9Art57nI3Dd5boUjKqWA&#10;zeFqcN36Nbi6ZMudYXUhsx4G+w8oSiYrcHo29ZQ5RvZGPjJVysxoq3N3keky0HkuM4ExQDRR+FE0&#10;twWrBcYC5Nj6TJP9/8xmX989N0TylMaUVKyEFLVvjq/bv9uH4y/tu/Z3An8PsBx/Pb5q37Z/wd5D&#10;+ydp/4Dn7fHV8TcSexKb2i7B1m393HgabP1MZz9YUulVwaqduDZGN4VgHKBHXj/44IIXLFwl2+Yr&#10;zQED2zuNfB5yU3qDwBQ5YNruz2kTB0cy2IySRbRIILsZnEXTWRLNMbEBW56u18a6L4QuiX9J6b5G&#10;QCumlN47dMTunlmHGeQ9D4x/H1GSlwoK4o4pMp6G4algBjrjT9CZfKyDHEC1DOwA/+99zeJFkiBP&#10;bNkjg2hOUSDDWkm+kUqhcG9XyhBAmVJoDq4bShSzDjZTusEfBqn2JfDb6UUQzSke2Ic26fZP1Fm0&#10;CZmCbA59qYo0KZ1EyTREmx8cWrPbnpHEcTJexf/ecWfjsedSOpgVSpYpnQ/A+7JaVxw72TGpuneA&#10;rSrPjcApAMlFBaiZPs++erBDf7reTMMknsxHSTKdjOLJOhzdzDer0fUqms2S9c3qZh397MOI4mUh&#10;ORfVGm3a08CI4k9ryH50da1+HhlngB4tlKMwtwVvCJe+UifTxRiqkEtI5DjpoiZM7WDYZs5QYrT7&#10;TroCJ4VvDKyGYRLmM//0pXS2juQOHAePYus0DtASwOSJNexa36hdw7vD9oCzA+37Jt5qfg9tDKiw&#10;V+HDAC+FNi8paWDIptT+uGdGQHV+WcEoWERx7KcyCvE0GYNghifb4QmrMjDVB94JKwcyXNrXRu4K&#10;8BUhA5W+hgGSS59zxNzh6gUYpRhVP/b9rB7KqPX+43T1DwAAAP//AwBQSwMEFAAGAAgAAAAhAPra&#10;mQHeAAAACgEAAA8AAABkcnMvZG93bnJldi54bWxMj8tugzAQRfeV+g/WROquMQHxCMVEVasq65Js&#10;unOwg1HwGGFD6N93umqXo3t075nqsNqBLXryvUMBu20ETGPrVI+dgPPp47kA5oNEJQeHWsC39nCo&#10;Hx8qWSp3x0+9NKFjVIK+lAJMCGPJuW+NttJv3aiRsqubrAx0Th1Xk7xTuR14HEUZt7JHWjBy1G9G&#10;t7dmtgL2yhxPN9Mcr0tSpH0cxe/zlxXiabO+vgALeg1/MPzqkzrU5HRxMyrPBgFJniWEUhDtgRGQ&#10;pUUK7CIgTvMceF3x/y/UPwAAAP//AwBQSwECLQAUAAYACAAAACEAtoM4kv4AAADhAQAAEwAAAAAA&#10;AAAAAAAAAAAAAAAAW0NvbnRlbnRfVHlwZXNdLnhtbFBLAQItABQABgAIAAAAIQA4/SH/1gAAAJQB&#10;AAALAAAAAAAAAAAAAAAAAC8BAABfcmVscy8ucmVsc1BLAQItABQABgAIAAAAIQB34+4QYAMAAOQG&#10;AAAOAAAAAAAAAAAAAAAAAC4CAABkcnMvZTJvRG9jLnhtbFBLAQItABQABgAIAAAAIQD62pkB3gAA&#10;AAoBAAAPAAAAAAAAAAAAAAAAALoFAABkcnMvZG93bnJldi54bWxQSwUGAAAAAAQABADzAAAAxQYA&#10;AAAA&#10;" adj="7565,6077,5400,8439" strokecolor="#4472c4" strokeweight="2.5pt">
            <v:shadow color="#868686"/>
            <v:textbox>
              <w:txbxContent>
                <w:p w:rsidR="004D7B24" w:rsidRPr="004D7B24" w:rsidRDefault="004D7B24" w:rsidP="004D7B24">
                  <w:pPr>
                    <w:jc w:val="center"/>
                    <w:rPr>
                      <w:sz w:val="36"/>
                      <w:szCs w:val="36"/>
                      <w:lang w:val="en-US"/>
                    </w:rPr>
                  </w:pPr>
                  <w:r w:rsidRPr="004D7B24">
                    <w:rPr>
                      <w:sz w:val="24"/>
                      <w:szCs w:val="24"/>
                      <w:lang w:val="en-US"/>
                    </w:rPr>
                    <w:t>Germaniya, Avstriya, Finlyandiya</w:t>
                  </w:r>
                  <w:r>
                    <w:rPr>
                      <w:sz w:val="24"/>
                      <w:szCs w:val="24"/>
                      <w:lang w:val="uz-Cyrl-UZ"/>
                    </w:rPr>
                    <w:t xml:space="preserve"> va Oʻzbekiston</w:t>
                  </w:r>
                </w:p>
              </w:txbxContent>
            </v:textbox>
          </v:shape>
        </w:pict>
      </w:r>
    </w:p>
    <w:p w:rsidR="004D7B24" w:rsidRPr="005079BA" w:rsidRDefault="004D7B24" w:rsidP="004D7B24">
      <w:pPr>
        <w:ind w:firstLine="567"/>
        <w:rPr>
          <w:rFonts w:ascii="Times New Roman" w:hAnsi="Times New Roman" w:cs="Times New Roman"/>
          <w:b/>
          <w:noProof/>
          <w:sz w:val="24"/>
          <w:szCs w:val="24"/>
          <w:lang w:val="uz-Cyrl-UZ"/>
        </w:rPr>
      </w:pPr>
    </w:p>
    <w:p w:rsidR="004D7B24" w:rsidRPr="005079BA" w:rsidRDefault="004D7B24" w:rsidP="004D7B24">
      <w:pPr>
        <w:ind w:firstLine="567"/>
        <w:rPr>
          <w:rFonts w:ascii="Times New Roman" w:hAnsi="Times New Roman" w:cs="Times New Roman"/>
          <w:b/>
          <w:noProof/>
          <w:sz w:val="24"/>
          <w:szCs w:val="24"/>
          <w:lang w:val="uz-Cyrl-UZ"/>
        </w:rPr>
      </w:pPr>
    </w:p>
    <w:p w:rsidR="004D7B24" w:rsidRPr="005079BA" w:rsidRDefault="004D7B24" w:rsidP="004D7B24">
      <w:pPr>
        <w:ind w:firstLine="567"/>
        <w:rPr>
          <w:rFonts w:ascii="Times New Roman" w:hAnsi="Times New Roman" w:cs="Times New Roman"/>
          <w:b/>
          <w:noProof/>
          <w:sz w:val="24"/>
          <w:szCs w:val="24"/>
          <w:lang w:val="uz-Cyrl-UZ"/>
        </w:rPr>
      </w:pPr>
    </w:p>
    <w:p w:rsidR="004D7B24" w:rsidRPr="005079BA" w:rsidRDefault="004D7B24" w:rsidP="004D7B24">
      <w:pPr>
        <w:ind w:firstLine="567"/>
        <w:rPr>
          <w:rFonts w:ascii="Times New Roman" w:hAnsi="Times New Roman" w:cs="Times New Roman"/>
          <w:b/>
          <w:noProof/>
          <w:sz w:val="24"/>
          <w:szCs w:val="24"/>
          <w:lang w:val="uz-Cyrl-UZ"/>
        </w:rPr>
      </w:pPr>
    </w:p>
    <w:p w:rsidR="004D7B24" w:rsidRPr="005079BA" w:rsidRDefault="004D7B24" w:rsidP="004D7B24">
      <w:pPr>
        <w:ind w:firstLine="567"/>
        <w:rPr>
          <w:rFonts w:ascii="Times New Roman" w:hAnsi="Times New Roman" w:cs="Times New Roman"/>
          <w:b/>
          <w:noProof/>
          <w:sz w:val="24"/>
          <w:szCs w:val="24"/>
          <w:lang w:val="uz-Cyrl-UZ"/>
        </w:rPr>
      </w:pPr>
    </w:p>
    <w:p w:rsidR="004D7B24" w:rsidRPr="005079BA" w:rsidRDefault="004D7B24" w:rsidP="004D7B24">
      <w:pPr>
        <w:ind w:firstLine="567"/>
        <w:rPr>
          <w:rFonts w:ascii="Times New Roman" w:hAnsi="Times New Roman" w:cs="Times New Roman"/>
          <w:b/>
          <w:noProof/>
          <w:sz w:val="24"/>
          <w:szCs w:val="24"/>
          <w:lang w:val="uz-Cyrl-UZ"/>
        </w:rPr>
      </w:pPr>
    </w:p>
    <w:p w:rsidR="004D7B24" w:rsidRPr="005079BA" w:rsidRDefault="004D7B24" w:rsidP="004D7B24">
      <w:pPr>
        <w:ind w:firstLine="567"/>
        <w:rPr>
          <w:rFonts w:ascii="Times New Roman" w:hAnsi="Times New Roman" w:cs="Times New Roman"/>
          <w:b/>
          <w:noProof/>
          <w:sz w:val="24"/>
          <w:szCs w:val="24"/>
          <w:lang w:val="uz-Cyrl-UZ"/>
        </w:rPr>
      </w:pPr>
    </w:p>
    <w:p w:rsidR="004D7B24" w:rsidRPr="005079BA" w:rsidRDefault="004D7B24" w:rsidP="004D7B24">
      <w:pPr>
        <w:ind w:firstLine="567"/>
        <w:rPr>
          <w:rFonts w:ascii="Times New Roman" w:hAnsi="Times New Roman" w:cs="Times New Roman"/>
          <w:b/>
          <w:noProof/>
          <w:sz w:val="24"/>
          <w:szCs w:val="24"/>
          <w:lang w:val="uz-Cyrl-UZ"/>
        </w:rPr>
      </w:pPr>
    </w:p>
    <w:p w:rsidR="004D7B24" w:rsidRPr="005079BA" w:rsidRDefault="004D7B24" w:rsidP="004D7B24">
      <w:pPr>
        <w:ind w:firstLine="567"/>
        <w:jc w:val="center"/>
        <w:rPr>
          <w:rFonts w:ascii="Times New Roman" w:hAnsi="Times New Roman" w:cs="Times New Roman"/>
          <w:i/>
          <w:noProof/>
          <w:sz w:val="24"/>
          <w:szCs w:val="24"/>
          <w:lang w:val="uk-UA"/>
        </w:rPr>
      </w:pPr>
      <w:r w:rsidRPr="005079BA">
        <w:rPr>
          <w:rFonts w:ascii="Times New Roman" w:hAnsi="Times New Roman" w:cs="Times New Roman"/>
          <w:i/>
          <w:noProof/>
          <w:sz w:val="24"/>
          <w:szCs w:val="24"/>
          <w:lang w:val="uk-UA"/>
        </w:rPr>
        <w:t>15-sxema</w:t>
      </w:r>
    </w:p>
    <w:p w:rsidR="004D7B24" w:rsidRPr="005079BA" w:rsidRDefault="004D7B24" w:rsidP="004D7B24">
      <w:pPr>
        <w:numPr>
          <w:ilvl w:val="0"/>
          <w:numId w:val="5"/>
        </w:numPr>
        <w:spacing w:after="0" w:line="240" w:lineRule="auto"/>
        <w:ind w:left="0" w:firstLine="567"/>
        <w:jc w:val="center"/>
        <w:rPr>
          <w:rFonts w:ascii="Times New Roman" w:hAnsi="Times New Roman" w:cs="Times New Roman"/>
          <w:b/>
          <w:i/>
          <w:noProof/>
          <w:sz w:val="24"/>
          <w:szCs w:val="24"/>
          <w:lang w:val="uz-Cyrl-UZ"/>
        </w:rPr>
      </w:pPr>
      <w:r w:rsidRPr="005079BA">
        <w:rPr>
          <w:rFonts w:ascii="Times New Roman" w:hAnsi="Times New Roman" w:cs="Times New Roman"/>
          <w:b/>
          <w:i/>
          <w:noProof/>
          <w:sz w:val="24"/>
          <w:szCs w:val="24"/>
          <w:lang w:val="uz-Cyrl-UZ"/>
        </w:rPr>
        <w:t>Bugungi kunda Oʻzbekistonda maʼmuriy sudlar faoliyati qanday huquqiy tartibga solinmoqda?</w:t>
      </w:r>
    </w:p>
    <w:p w:rsidR="004D7B24" w:rsidRPr="005079BA" w:rsidRDefault="004D7B24" w:rsidP="004D7B24">
      <w:pPr>
        <w:ind w:firstLine="567"/>
        <w:jc w:val="both"/>
        <w:rPr>
          <w:rFonts w:ascii="Times New Roman" w:hAnsi="Times New Roman" w:cs="Times New Roman"/>
          <w:noProof/>
          <w:sz w:val="24"/>
          <w:szCs w:val="24"/>
          <w:lang w:val="uz-Cyrl-UZ"/>
        </w:rPr>
      </w:pPr>
      <w:bookmarkStart w:id="0" w:name="_GoBack"/>
      <w:r w:rsidRPr="005079BA">
        <w:rPr>
          <w:rFonts w:ascii="Times New Roman" w:hAnsi="Times New Roman" w:cs="Times New Roman"/>
          <w:noProof/>
          <w:sz w:val="24"/>
          <w:szCs w:val="24"/>
          <w:lang w:val="uz-Cyrl-UZ"/>
        </w:rPr>
        <w:t xml:space="preserve">Zamonaviy demokratik davlatlarda barchaning qonun oldida tengligi, shaxs manfaatlarining davlat manfaatlariga nisbatan ustuvorligi, davlatning inson va jamiyat farovonligi uchun xizmat qilish majburiyati davlat siyosatining mazmunini belgilab beruvchi asosiy tamoyillardan sanaladi. Oʻzbekiston Respublikasining Konstitutsiyasi </w:t>
      </w:r>
      <w:r w:rsidRPr="005079BA">
        <w:rPr>
          <w:rFonts w:ascii="Times New Roman" w:hAnsi="Times New Roman" w:cs="Times New Roman"/>
          <w:bCs/>
          <w:noProof/>
          <w:sz w:val="24"/>
          <w:szCs w:val="24"/>
          <w:lang w:val="uz-Cyrl-UZ"/>
        </w:rPr>
        <w:t xml:space="preserve">2-moddasida  </w:t>
      </w:r>
      <w:r w:rsidRPr="005079BA">
        <w:rPr>
          <w:rFonts w:ascii="Times New Roman" w:hAnsi="Times New Roman" w:cs="Times New Roman"/>
          <w:bCs/>
          <w:noProof/>
          <w:sz w:val="24"/>
          <w:szCs w:val="24"/>
          <w:lang w:val="uz-Cyrl-UZ"/>
        </w:rPr>
        <w:lastRenderedPageBreak/>
        <w:t>d</w:t>
      </w:r>
      <w:r w:rsidRPr="005079BA">
        <w:rPr>
          <w:rFonts w:ascii="Times New Roman" w:hAnsi="Times New Roman" w:cs="Times New Roman"/>
          <w:noProof/>
          <w:sz w:val="24"/>
          <w:szCs w:val="24"/>
          <w:lang w:val="uz-Cyrl-UZ"/>
        </w:rPr>
        <w:t>avlat xalq irodasini ifoda etib, uning manfaatlariga xizmat qilishi, davlat organlari va mansabdor shaxslarning jamiyat va fuqarolar oldida masʼulligi mustahkamlangan. Bu borada Oʻzbekiston Respublikasi Birinchi Prezidenti I.Karimov taʼkidlaganidek: “Inson va davlat oʻrtasidagi munosabatlarda inson manfaatlari ustuvor boʻlishi kerak. Davlat va davlat hokimiyatining barcha tarmoqlari oʻz faoliyatini inson huquqlarini himoya qilish va qoʻriqlash ishiga safarbar qilgandagina oʻz vazifasini toʻgʻri ado etgan hisoblanadi”. Mazkur konseptual gʻoyadan kelib chiqib, rivojlangan xorijiy davlatlar tajribasini chuqur oʻrgangan holda davlat boshqaruvida fuqarolarning huquq va erkinliklarini himoya qilish tizimini yanada takomillashtirish muhim ahamiyat kasb etadi.</w:t>
      </w:r>
    </w:p>
    <w:p w:rsidR="004D7B24" w:rsidRPr="005079BA" w:rsidRDefault="004D7B24" w:rsidP="004D7B24">
      <w:pPr>
        <w:ind w:firstLine="567"/>
        <w:jc w:val="both"/>
        <w:rPr>
          <w:rFonts w:ascii="Times New Roman" w:hAnsi="Times New Roman" w:cs="Times New Roman"/>
          <w:noProof/>
          <w:sz w:val="24"/>
          <w:szCs w:val="24"/>
          <w:lang w:val="uz-Cyrl-UZ"/>
        </w:rPr>
      </w:pPr>
      <w:r w:rsidRPr="005079BA">
        <w:rPr>
          <w:rFonts w:ascii="Times New Roman" w:hAnsi="Times New Roman" w:cs="Times New Roman"/>
          <w:noProof/>
          <w:sz w:val="24"/>
          <w:szCs w:val="24"/>
          <w:lang w:val="uz-Cyrl-UZ"/>
        </w:rPr>
        <w:t>Demokratik davlatlar singari Oʻzbekiston Respublikasi demokratik-huquqiy rivojining bugungi kundagi asosiy yoʻnalishi va tamoyillari negizida avvalo, inson huquqlari va erkinliklari, uning qonuniy manfaatlari hamda xalqning farovonligi mujassam. Asosiy Qonunimizning 44-moddasiga binoan har bir shaxsga oʻz huquq va erkinliklarini sud orqali himoya qilish, davlat organlari, mansabdor shaxslar, jamoat birlashmalarining gʻayriqonuniy xatti-harakatlari ustidan sudga shikoyat qilish huquqi kafolatlanadi. Shu nuqtayi nazardan, davlat boshqaruvida inson huquqlarini himoya qilish amaliyotini yanada takomillashtirish yoʻlida fuqarolarning huquq va erkinliklarini davlat organlari, mansabdor shaxslarning noqonuniy aktlari va xatti-harakatlari (harakatsizliklari)dan himoya qilishda maʼmuriy yustitsiyani yanada takomillashtirish muhim oʻrin tutadi.</w:t>
      </w:r>
    </w:p>
    <w:p w:rsidR="004D7B24" w:rsidRPr="005079BA" w:rsidRDefault="004D7B24" w:rsidP="004D7B24">
      <w:pPr>
        <w:ind w:firstLine="567"/>
        <w:jc w:val="both"/>
        <w:rPr>
          <w:rFonts w:ascii="Times New Roman" w:hAnsi="Times New Roman" w:cs="Times New Roman"/>
          <w:noProof/>
          <w:sz w:val="24"/>
          <w:szCs w:val="24"/>
          <w:lang w:val="uz-Cyrl-UZ"/>
        </w:rPr>
      </w:pPr>
      <w:r w:rsidRPr="005079BA">
        <w:rPr>
          <w:rFonts w:ascii="Times New Roman" w:hAnsi="Times New Roman" w:cs="Times New Roman"/>
          <w:noProof/>
          <w:sz w:val="24"/>
          <w:szCs w:val="24"/>
          <w:lang w:val="uz-Cyrl-UZ"/>
        </w:rPr>
        <w:t>Taraqqiyotning “oʻzbek modeli”iga asoslangan  islohotlar samarasini yanada oshirish, davlat va jamiyatning har tomonlama va jadal rivojlanishi uchun shart-sharoitlar yaratish, mamlakatni modernizatsiya qilish hamda hayotning barcha sohalarini liberallashtirish boʻyicha ustuvor yoʻnalishlarni amalga oshirish maqsadida Oʻzbekiston Respublikasi Prezidentining 2017-yil 7-fevralda “</w:t>
      </w:r>
      <w:bookmarkStart w:id="1" w:name="3107061"/>
      <w:r w:rsidRPr="005079BA">
        <w:rPr>
          <w:rFonts w:ascii="Times New Roman" w:hAnsi="Times New Roman" w:cs="Times New Roman"/>
          <w:noProof/>
          <w:sz w:val="24"/>
          <w:szCs w:val="24"/>
          <w:lang w:val="uz-Cyrl-UZ"/>
        </w:rPr>
        <w:t>Oʻzbekiston Respublikasini yanada rivojlantirish boʻyicha Harakatlar strategiyasi toʻgʻrisida</w:t>
      </w:r>
      <w:bookmarkStart w:id="2" w:name="3062588"/>
      <w:bookmarkStart w:id="3" w:name="3121290"/>
      <w:bookmarkEnd w:id="1"/>
      <w:r w:rsidRPr="005079BA">
        <w:rPr>
          <w:rFonts w:ascii="Times New Roman" w:hAnsi="Times New Roman" w:cs="Times New Roman"/>
          <w:noProof/>
          <w:sz w:val="24"/>
          <w:szCs w:val="24"/>
          <w:lang w:val="uz-Cyrl-UZ"/>
        </w:rPr>
        <w:t xml:space="preserve">”gi </w:t>
      </w:r>
      <w:bookmarkEnd w:id="2"/>
      <w:bookmarkEnd w:id="3"/>
      <w:r w:rsidR="005175A7" w:rsidRPr="005079BA">
        <w:rPr>
          <w:rFonts w:ascii="Times New Roman" w:hAnsi="Times New Roman" w:cs="Times New Roman"/>
          <w:sz w:val="24"/>
          <w:szCs w:val="24"/>
        </w:rPr>
        <w:fldChar w:fldCharType="begin"/>
      </w:r>
      <w:r w:rsidRPr="005079BA">
        <w:rPr>
          <w:rFonts w:ascii="Times New Roman" w:hAnsi="Times New Roman" w:cs="Times New Roman"/>
          <w:sz w:val="24"/>
          <w:szCs w:val="24"/>
          <w:lang w:val="uz-Cyrl-UZ"/>
        </w:rPr>
        <w:instrText xml:space="preserve"> HYPERLINK "http://lex.uz/pages/getpage.aspx?lact_id=3050491" </w:instrText>
      </w:r>
      <w:r w:rsidR="005175A7" w:rsidRPr="005079BA">
        <w:rPr>
          <w:rFonts w:ascii="Times New Roman" w:hAnsi="Times New Roman" w:cs="Times New Roman"/>
          <w:sz w:val="24"/>
          <w:szCs w:val="24"/>
        </w:rPr>
        <w:fldChar w:fldCharType="separate"/>
      </w:r>
      <w:r w:rsidRPr="005079BA">
        <w:rPr>
          <w:rStyle w:val="a9"/>
          <w:rFonts w:ascii="Times New Roman" w:hAnsi="Times New Roman" w:cs="Times New Roman"/>
          <w:noProof/>
          <w:color w:val="auto"/>
          <w:sz w:val="24"/>
          <w:szCs w:val="24"/>
          <w:u w:val="none"/>
          <w:lang w:val="uz-Cyrl-UZ"/>
        </w:rPr>
        <w:t>Farmon</w:t>
      </w:r>
      <w:r w:rsidR="005175A7" w:rsidRPr="005079BA">
        <w:rPr>
          <w:rFonts w:ascii="Times New Roman" w:hAnsi="Times New Roman" w:cs="Times New Roman"/>
          <w:sz w:val="24"/>
          <w:szCs w:val="24"/>
        </w:rPr>
        <w:fldChar w:fldCharType="end"/>
      </w:r>
      <w:r w:rsidRPr="005079BA">
        <w:rPr>
          <w:rFonts w:ascii="Times New Roman" w:hAnsi="Times New Roman" w:cs="Times New Roman"/>
          <w:noProof/>
          <w:sz w:val="24"/>
          <w:szCs w:val="24"/>
          <w:lang w:val="uz-Cyrl-UZ"/>
        </w:rPr>
        <w:t xml:space="preserve">i qabul qilindi. Harakatlar strategiyasida fuqarolarning huquq va erkinliklarini ishonchli himoya qilish kafolatlarini kengaytirish, ularning odil sudlovga erishish darajasini, sud ish yurituvining samaradorligi va sifatini oshirish, nomzodlarni tanlash va sudyalik lavozimiga tayinlash tizimini yanada takomillashtirish sud-huquq sohasida amalga oshirilayotgan islohotlarning eng muhim yoʻnalishlari sifatida mustahkamlandi. </w:t>
      </w:r>
    </w:p>
    <w:p w:rsidR="004D7B24" w:rsidRPr="005079BA" w:rsidRDefault="004D7B24" w:rsidP="004D7B24">
      <w:pPr>
        <w:ind w:firstLine="567"/>
        <w:jc w:val="both"/>
        <w:rPr>
          <w:rFonts w:ascii="Times New Roman" w:hAnsi="Times New Roman" w:cs="Times New Roman"/>
          <w:noProof/>
          <w:sz w:val="24"/>
          <w:szCs w:val="24"/>
          <w:lang w:val="uz-Cyrl-UZ"/>
        </w:rPr>
      </w:pPr>
      <w:r w:rsidRPr="005079BA">
        <w:rPr>
          <w:rFonts w:ascii="Times New Roman" w:hAnsi="Times New Roman" w:cs="Times New Roman"/>
          <w:noProof/>
          <w:sz w:val="24"/>
          <w:szCs w:val="24"/>
          <w:lang w:val="uz-Cyrl-UZ"/>
        </w:rPr>
        <w:t xml:space="preserve"> Oʻzbekiston Respublikasi Prezidentining 2017-yil </w:t>
      </w:r>
      <w:r w:rsidRPr="005079BA">
        <w:rPr>
          <w:rFonts w:ascii="Times New Roman" w:hAnsi="Times New Roman" w:cs="Times New Roman"/>
          <w:noProof/>
          <w:sz w:val="24"/>
          <w:szCs w:val="24"/>
          <w:lang w:val="uz-Cyrl-UZ"/>
        </w:rPr>
        <w:br/>
        <w:t xml:space="preserve">21-fevraldagi “Oʻzbekiston Respublikasi sud tizimi tuzilmasini tubdan takomillashtirish va faoliyati samaradorligini oshirish chora-tadbirlari toʻgʻrisida”gi Farmonining qabul qilinishi Harakatlar strategiyasida nazarda tutilgan vazifalarni amalga oshirishda muhim qadam boʻlib, mazkur sohadagi davlat siyosatini sifat jihatidan yangi bosqichga koʻtardi. </w:t>
      </w:r>
    </w:p>
    <w:p w:rsidR="004D7B24" w:rsidRPr="005079BA" w:rsidRDefault="004D7B24" w:rsidP="004D7B24">
      <w:pPr>
        <w:ind w:firstLine="567"/>
        <w:jc w:val="both"/>
        <w:rPr>
          <w:rFonts w:ascii="Times New Roman" w:hAnsi="Times New Roman" w:cs="Times New Roman"/>
          <w:noProof/>
          <w:color w:val="000000"/>
          <w:sz w:val="24"/>
          <w:szCs w:val="24"/>
          <w:lang w:val="uz-Cyrl-UZ"/>
        </w:rPr>
      </w:pPr>
      <w:bookmarkStart w:id="4" w:name="3050513"/>
      <w:bookmarkEnd w:id="4"/>
      <w:r w:rsidRPr="005079BA">
        <w:rPr>
          <w:rFonts w:ascii="Times New Roman" w:hAnsi="Times New Roman" w:cs="Times New Roman"/>
          <w:noProof/>
          <w:sz w:val="24"/>
          <w:szCs w:val="24"/>
          <w:lang w:val="uz-Cyrl-UZ"/>
        </w:rPr>
        <w:t>Ayniqsa, Farmonda f</w:t>
      </w:r>
      <w:r w:rsidRPr="005079BA">
        <w:rPr>
          <w:rFonts w:ascii="Times New Roman" w:hAnsi="Times New Roman" w:cs="Times New Roman"/>
          <w:noProof/>
          <w:color w:val="000000"/>
          <w:sz w:val="24"/>
          <w:szCs w:val="24"/>
          <w:lang w:val="uz-Cyrl-UZ"/>
        </w:rPr>
        <w:t xml:space="preserve">uqarolar va tadbirkorlik subyektlarining huquqlari, erkinliklari, qonuniy manfaatlarining ishonchli sud himoyasini taʼminlash maqsadida </w:t>
      </w:r>
      <w:r w:rsidRPr="005079BA">
        <w:rPr>
          <w:rFonts w:ascii="Times New Roman" w:hAnsi="Times New Roman" w:cs="Times New Roman"/>
          <w:noProof/>
          <w:sz w:val="24"/>
          <w:szCs w:val="24"/>
          <w:lang w:val="uz-Cyrl-UZ"/>
        </w:rPr>
        <w:t xml:space="preserve">ilgʻor xorijiy tajribani oʻrganish asosida maʼmuriy sudlarni tashkil etish boʻyicha belgilangan vazifa bu borada muhim qadam boʻldi. Oʻzbekiston Respublikasi Oliy sudi tizimida </w:t>
      </w:r>
      <w:r w:rsidRPr="005079BA">
        <w:rPr>
          <w:rFonts w:ascii="Times New Roman" w:hAnsi="Times New Roman" w:cs="Times New Roman"/>
          <w:noProof/>
          <w:color w:val="000000"/>
          <w:sz w:val="24"/>
          <w:szCs w:val="24"/>
          <w:lang w:val="uz-Cyrl-UZ"/>
        </w:rPr>
        <w:t xml:space="preserve">maʼmuriy ishlar boʻyicha sudlov hayʼatini tashkil etish, </w:t>
      </w:r>
      <w:bookmarkStart w:id="5" w:name="3121249"/>
      <w:r w:rsidRPr="005079BA">
        <w:rPr>
          <w:rFonts w:ascii="Times New Roman" w:hAnsi="Times New Roman" w:cs="Times New Roman"/>
          <w:noProof/>
          <w:color w:val="000000"/>
          <w:sz w:val="24"/>
          <w:szCs w:val="24"/>
          <w:lang w:val="uz-Cyrl-UZ"/>
        </w:rPr>
        <w:t xml:space="preserve">Qoraqalpogʻiston Respublikasi, viloyatlar, Toshkent shahar va  tuman (shahar) maʼmuriy sudlari uchun 262 ta sudyalar shtat birligi ajratilishi belgilandi. </w:t>
      </w:r>
      <w:bookmarkEnd w:id="5"/>
    </w:p>
    <w:p w:rsidR="004D7B24" w:rsidRPr="005079BA" w:rsidRDefault="004D7B24" w:rsidP="004D7B24">
      <w:pPr>
        <w:ind w:firstLine="567"/>
        <w:jc w:val="both"/>
        <w:rPr>
          <w:rFonts w:ascii="Times New Roman" w:hAnsi="Times New Roman" w:cs="Times New Roman"/>
          <w:noProof/>
          <w:color w:val="000000"/>
          <w:sz w:val="24"/>
          <w:szCs w:val="24"/>
          <w:lang w:val="uz-Cyrl-UZ"/>
        </w:rPr>
      </w:pPr>
      <w:r w:rsidRPr="005079BA">
        <w:rPr>
          <w:rFonts w:ascii="Times New Roman" w:hAnsi="Times New Roman" w:cs="Times New Roman"/>
          <w:noProof/>
          <w:color w:val="000000"/>
          <w:sz w:val="24"/>
          <w:szCs w:val="24"/>
          <w:lang w:val="uz-Cyrl-UZ"/>
        </w:rPr>
        <w:t xml:space="preserve">Bugungi kunda maʼmuriy sudlarda maʼmuriy nizolar Oʻzbekiston Respublikasining </w:t>
      </w:r>
      <w:r w:rsidRPr="005079BA">
        <w:rPr>
          <w:rFonts w:ascii="Times New Roman" w:hAnsi="Times New Roman" w:cs="Times New Roman"/>
          <w:b/>
          <w:noProof/>
          <w:color w:val="000000"/>
          <w:sz w:val="24"/>
          <w:szCs w:val="24"/>
          <w:lang w:val="uz-Cyrl-UZ"/>
        </w:rPr>
        <w:t>Maʼmuriy sud ishlarini yuritish toʻgʻrisidagi kodeks</w:t>
      </w:r>
      <w:r w:rsidRPr="005079BA">
        <w:rPr>
          <w:rFonts w:ascii="Times New Roman" w:hAnsi="Times New Roman" w:cs="Times New Roman"/>
          <w:noProof/>
          <w:color w:val="000000"/>
          <w:sz w:val="24"/>
          <w:szCs w:val="24"/>
          <w:lang w:val="uz-Cyrl-UZ"/>
        </w:rPr>
        <w:t xml:space="preserve"> asosida koʻrib chiqilmoqda. </w:t>
      </w:r>
    </w:p>
    <w:p w:rsidR="004D7B24" w:rsidRPr="005079BA" w:rsidRDefault="004D7B24" w:rsidP="004D7B24">
      <w:pPr>
        <w:numPr>
          <w:ilvl w:val="0"/>
          <w:numId w:val="5"/>
        </w:numPr>
        <w:spacing w:after="0" w:line="240" w:lineRule="auto"/>
        <w:ind w:left="0" w:firstLine="567"/>
        <w:jc w:val="center"/>
        <w:rPr>
          <w:rFonts w:ascii="Times New Roman" w:hAnsi="Times New Roman" w:cs="Times New Roman"/>
          <w:b/>
          <w:bCs/>
          <w:i/>
          <w:noProof/>
          <w:color w:val="000000"/>
          <w:sz w:val="24"/>
          <w:szCs w:val="24"/>
          <w:lang w:val="uz-Cyrl-UZ"/>
        </w:rPr>
      </w:pPr>
      <w:r w:rsidRPr="005079BA">
        <w:rPr>
          <w:rFonts w:ascii="Times New Roman" w:hAnsi="Times New Roman" w:cs="Times New Roman"/>
          <w:b/>
          <w:bCs/>
          <w:i/>
          <w:noProof/>
          <w:color w:val="000000"/>
          <w:sz w:val="24"/>
          <w:szCs w:val="24"/>
          <w:lang w:val="uz-Cyrl-UZ"/>
        </w:rPr>
        <w:t>Fuqarolik sudlov ish yurituvi bilan maʼmuriy sudlov ish yurituvini qanday farqli jihatlari mavjud?</w:t>
      </w:r>
    </w:p>
    <w:p w:rsidR="004D7B24" w:rsidRPr="005079BA" w:rsidRDefault="004D7B24" w:rsidP="004D7B24">
      <w:pPr>
        <w:ind w:firstLine="567"/>
        <w:jc w:val="both"/>
        <w:rPr>
          <w:rFonts w:ascii="Times New Roman" w:hAnsi="Times New Roman" w:cs="Times New Roman"/>
          <w:noProof/>
          <w:sz w:val="24"/>
          <w:szCs w:val="24"/>
          <w:lang w:val="uz-Cyrl-UZ"/>
        </w:rPr>
      </w:pPr>
      <w:r w:rsidRPr="005079BA">
        <w:rPr>
          <w:rFonts w:ascii="Times New Roman" w:hAnsi="Times New Roman" w:cs="Times New Roman"/>
          <w:noProof/>
          <w:sz w:val="24"/>
          <w:szCs w:val="24"/>
          <w:lang w:val="uz-Cyrl-UZ"/>
        </w:rPr>
        <w:lastRenderedPageBreak/>
        <w:t xml:space="preserve">Maʼmuriy nizolarni koʻrib chiqishning fuqarolik protsessidan farqli jihatlariga alohida eʼtibor berish lozim. </w:t>
      </w:r>
    </w:p>
    <w:p w:rsidR="004D7B24" w:rsidRPr="005079BA" w:rsidRDefault="004D7B24" w:rsidP="004D7B24">
      <w:pPr>
        <w:ind w:firstLine="567"/>
        <w:jc w:val="both"/>
        <w:rPr>
          <w:rFonts w:ascii="Times New Roman" w:hAnsi="Times New Roman" w:cs="Times New Roman"/>
          <w:noProof/>
          <w:sz w:val="24"/>
          <w:szCs w:val="24"/>
          <w:lang w:val="uz-Cyrl-UZ"/>
        </w:rPr>
      </w:pPr>
      <w:r w:rsidRPr="005079BA">
        <w:rPr>
          <w:rFonts w:ascii="Times New Roman" w:hAnsi="Times New Roman" w:cs="Times New Roman"/>
          <w:noProof/>
          <w:sz w:val="24"/>
          <w:szCs w:val="24"/>
          <w:lang w:val="en-US"/>
        </w:rPr>
        <w:t xml:space="preserve">1. </w:t>
      </w:r>
      <w:r w:rsidRPr="005079BA">
        <w:rPr>
          <w:rFonts w:ascii="Times New Roman" w:hAnsi="Times New Roman" w:cs="Times New Roman"/>
          <w:noProof/>
          <w:sz w:val="24"/>
          <w:szCs w:val="24"/>
          <w:lang w:val="uz-Cyrl-UZ"/>
        </w:rPr>
        <w:t>Fuqarolik protsessida tomonlar sifatida ikki xususiy shaxs ishtirok etadi. Maʼmuriy nizoda esa fuqarolik protsessidan farqli ravishda taraflardan biri sifatida mansabdor shaxs (boshqaruv organi) boʻlib, u ishda xususiy shaxs emas balki maʼmuriy idoraning vakili sifatida ishtirok etadi</w:t>
      </w:r>
      <w:r w:rsidRPr="005079BA">
        <w:rPr>
          <w:rFonts w:ascii="Times New Roman" w:hAnsi="Times New Roman" w:cs="Times New Roman"/>
          <w:sz w:val="24"/>
          <w:szCs w:val="24"/>
        </w:rPr>
        <w:footnoteReference w:id="2"/>
      </w:r>
      <w:r w:rsidRPr="005079BA">
        <w:rPr>
          <w:rFonts w:ascii="Times New Roman" w:hAnsi="Times New Roman" w:cs="Times New Roman"/>
          <w:noProof/>
          <w:sz w:val="24"/>
          <w:szCs w:val="24"/>
          <w:lang w:val="uz-Cyrl-UZ"/>
        </w:rPr>
        <w:t>.</w:t>
      </w:r>
    </w:p>
    <w:p w:rsidR="004D7B24" w:rsidRPr="005079BA" w:rsidRDefault="004D7B24" w:rsidP="004D7B24">
      <w:pPr>
        <w:ind w:firstLine="567"/>
        <w:jc w:val="both"/>
        <w:rPr>
          <w:rFonts w:ascii="Times New Roman" w:hAnsi="Times New Roman" w:cs="Times New Roman"/>
          <w:noProof/>
          <w:sz w:val="24"/>
          <w:szCs w:val="24"/>
          <w:lang w:val="uz-Cyrl-UZ"/>
        </w:rPr>
      </w:pPr>
      <w:r w:rsidRPr="005079BA">
        <w:rPr>
          <w:rFonts w:ascii="Times New Roman" w:hAnsi="Times New Roman" w:cs="Times New Roman"/>
          <w:noProof/>
          <w:sz w:val="24"/>
          <w:szCs w:val="24"/>
          <w:lang w:val="uz-Cyrl-UZ"/>
        </w:rPr>
        <w:t>2. Davlat organi yoki mansabdor shaxsning harakati (harakatsizligi) yuzasidan sudga shikoyat bilan murojaat qilgan fuqaro nafaqat daʼvogar, balki ham ayblovchi, ham jabrlanuvchi sifatida ishda ishtirok etadi</w:t>
      </w:r>
      <w:r w:rsidRPr="005079BA">
        <w:rPr>
          <w:rStyle w:val="a8"/>
          <w:rFonts w:ascii="Times New Roman" w:hAnsi="Times New Roman" w:cs="Times New Roman"/>
          <w:noProof/>
          <w:sz w:val="24"/>
          <w:szCs w:val="24"/>
        </w:rPr>
        <w:footnoteReference w:id="3"/>
      </w:r>
      <w:r w:rsidRPr="005079BA">
        <w:rPr>
          <w:rFonts w:ascii="Times New Roman" w:hAnsi="Times New Roman" w:cs="Times New Roman"/>
          <w:noProof/>
          <w:sz w:val="24"/>
          <w:szCs w:val="24"/>
          <w:lang w:val="uz-Cyrl-UZ"/>
        </w:rPr>
        <w:t xml:space="preserve">. </w:t>
      </w:r>
    </w:p>
    <w:p w:rsidR="004D7B24" w:rsidRPr="005079BA" w:rsidRDefault="004D7B24" w:rsidP="004D7B24">
      <w:pPr>
        <w:ind w:firstLine="567"/>
        <w:jc w:val="both"/>
        <w:rPr>
          <w:rFonts w:ascii="Times New Roman" w:hAnsi="Times New Roman" w:cs="Times New Roman"/>
          <w:noProof/>
          <w:sz w:val="24"/>
          <w:szCs w:val="24"/>
          <w:lang w:val="uz-Cyrl-UZ"/>
        </w:rPr>
      </w:pPr>
      <w:r w:rsidRPr="005079BA">
        <w:rPr>
          <w:rFonts w:ascii="Times New Roman" w:hAnsi="Times New Roman" w:cs="Times New Roman"/>
          <w:noProof/>
          <w:sz w:val="24"/>
          <w:szCs w:val="24"/>
          <w:lang w:val="uz-Cyrl-UZ"/>
        </w:rPr>
        <w:t>3. Fuqarolik protsessida sudning qarori fuqarolik-huquqiy oqibatni keltirib chiqarsa (zararni qoplash, neustoykani undirish), maʼmuriy protsessda ish shikoyat predmeti boʻlgan boshqaruv aktini oʻzgartirish yoki uni bekor qilish bilan yakunlanadi</w:t>
      </w:r>
      <w:r w:rsidRPr="005079BA">
        <w:rPr>
          <w:rFonts w:ascii="Times New Roman" w:hAnsi="Times New Roman" w:cs="Times New Roman"/>
          <w:sz w:val="24"/>
          <w:szCs w:val="24"/>
        </w:rPr>
        <w:footnoteReference w:id="4"/>
      </w:r>
      <w:r w:rsidRPr="005079BA">
        <w:rPr>
          <w:rFonts w:ascii="Times New Roman" w:hAnsi="Times New Roman" w:cs="Times New Roman"/>
          <w:noProof/>
          <w:sz w:val="24"/>
          <w:szCs w:val="24"/>
          <w:lang w:val="uz-Cyrl-UZ"/>
        </w:rPr>
        <w:t>.</w:t>
      </w:r>
      <w:bookmarkEnd w:id="0"/>
    </w:p>
    <w:p w:rsidR="004D7B24" w:rsidRPr="005079BA" w:rsidRDefault="004D7B24" w:rsidP="004D7B24">
      <w:pPr>
        <w:pStyle w:val="a7"/>
        <w:tabs>
          <w:tab w:val="left" w:pos="1701"/>
        </w:tabs>
        <w:spacing w:after="0" w:line="240" w:lineRule="auto"/>
        <w:ind w:left="0" w:firstLine="567"/>
        <w:jc w:val="center"/>
        <w:rPr>
          <w:rFonts w:ascii="Times New Roman" w:hAnsi="Times New Roman"/>
          <w:b/>
          <w:noProof/>
          <w:sz w:val="24"/>
          <w:szCs w:val="24"/>
          <w:lang w:val="uz-Cyrl-UZ"/>
        </w:rPr>
      </w:pPr>
      <w:r w:rsidRPr="005079BA">
        <w:rPr>
          <w:rFonts w:ascii="Times New Roman" w:hAnsi="Times New Roman"/>
          <w:b/>
          <w:noProof/>
          <w:sz w:val="24"/>
          <w:szCs w:val="24"/>
          <w:lang w:val="uz-Cyrl-UZ"/>
        </w:rPr>
        <w:t>MUSTAQIL TAYYORLANISH UCHUN VAZIFALAR</w:t>
      </w:r>
    </w:p>
    <w:p w:rsidR="004D7B24" w:rsidRPr="005079BA" w:rsidRDefault="004D7B24" w:rsidP="004D7B24">
      <w:pPr>
        <w:pStyle w:val="a7"/>
        <w:tabs>
          <w:tab w:val="left" w:pos="1701"/>
        </w:tabs>
        <w:spacing w:after="0" w:line="240" w:lineRule="auto"/>
        <w:ind w:left="0" w:firstLine="567"/>
        <w:jc w:val="both"/>
        <w:rPr>
          <w:rFonts w:ascii="Times New Roman" w:hAnsi="Times New Roman"/>
          <w:b/>
          <w:noProof/>
          <w:sz w:val="24"/>
          <w:szCs w:val="24"/>
          <w:lang w:val="uz-Cyrl-UZ"/>
        </w:rPr>
      </w:pPr>
      <w:r w:rsidRPr="005079BA">
        <w:rPr>
          <w:rFonts w:ascii="Times New Roman" w:hAnsi="Times New Roman"/>
          <w:b/>
          <w:noProof/>
          <w:sz w:val="24"/>
          <w:szCs w:val="24"/>
          <w:lang w:val="uz-Cyrl-UZ"/>
        </w:rPr>
        <w:t xml:space="preserve">Quyidagi muammoli vaziyat(kazus) va nazariy savollarni mavzuga bogʻlagan holda tahlil qiling. </w:t>
      </w:r>
    </w:p>
    <w:p w:rsidR="004D7B24" w:rsidRPr="005079BA" w:rsidRDefault="004D7B24" w:rsidP="004D7B24">
      <w:pPr>
        <w:ind w:firstLine="567"/>
        <w:jc w:val="center"/>
        <w:rPr>
          <w:rFonts w:ascii="Times New Roman" w:hAnsi="Times New Roman" w:cs="Times New Roman"/>
          <w:b/>
          <w:noProof/>
          <w:sz w:val="24"/>
          <w:szCs w:val="24"/>
          <w:lang w:val="uz-Cyrl-UZ"/>
        </w:rPr>
      </w:pPr>
      <w:r w:rsidRPr="005079BA">
        <w:rPr>
          <w:rFonts w:ascii="Times New Roman" w:hAnsi="Times New Roman" w:cs="Times New Roman"/>
          <w:b/>
          <w:noProof/>
          <w:sz w:val="24"/>
          <w:szCs w:val="24"/>
          <w:lang w:val="uz-Cyrl-UZ"/>
        </w:rPr>
        <w:t>MUAMMOLI VAZIYAT(KAZUS)LAR</w:t>
      </w:r>
    </w:p>
    <w:p w:rsidR="004D7B24" w:rsidRPr="005079BA" w:rsidRDefault="004D7B24" w:rsidP="004D7B24">
      <w:pPr>
        <w:ind w:firstLine="567"/>
        <w:jc w:val="center"/>
        <w:rPr>
          <w:rFonts w:ascii="Times New Roman" w:hAnsi="Times New Roman" w:cs="Times New Roman"/>
          <w:b/>
          <w:noProof/>
          <w:sz w:val="24"/>
          <w:szCs w:val="24"/>
          <w:lang w:val="uz-Cyrl-UZ"/>
        </w:rPr>
      </w:pPr>
      <w:r w:rsidRPr="005079BA">
        <w:rPr>
          <w:rFonts w:ascii="Times New Roman" w:hAnsi="Times New Roman" w:cs="Times New Roman"/>
          <w:b/>
          <w:noProof/>
          <w:sz w:val="24"/>
          <w:szCs w:val="24"/>
          <w:lang w:val="uz-Cyrl-UZ"/>
        </w:rPr>
        <w:t>1-topshiriq</w:t>
      </w:r>
    </w:p>
    <w:p w:rsidR="004D7B24" w:rsidRPr="005079BA" w:rsidRDefault="004D7B24" w:rsidP="004D7B24">
      <w:pPr>
        <w:ind w:firstLine="567"/>
        <w:jc w:val="both"/>
        <w:rPr>
          <w:rFonts w:ascii="Times New Roman" w:hAnsi="Times New Roman" w:cs="Times New Roman"/>
          <w:noProof/>
          <w:sz w:val="24"/>
          <w:szCs w:val="24"/>
          <w:lang w:val="uz-Cyrl-UZ"/>
        </w:rPr>
      </w:pPr>
      <w:r w:rsidRPr="005079BA">
        <w:rPr>
          <w:rFonts w:ascii="Times New Roman" w:hAnsi="Times New Roman" w:cs="Times New Roman"/>
          <w:noProof/>
          <w:sz w:val="24"/>
          <w:szCs w:val="24"/>
          <w:lang w:val="uz-Cyrl-UZ"/>
        </w:rPr>
        <w:t>Toshkent shahar Yakkasaroy tumanida istiqomot qiluvchi fuqaro M.  Yakkasaroy tuman xokimiyatiga  ariza bilan murojaat qilib,  Toshkent shahar Yakkasaroy tumani, Quruvchilar mavzesi, 4-D uy, 9-xonadonni xususiylashtirib berishni soʻragan, Yakkasaroy tuman xokimiyati uning arizasini koʻrib chiqib 2016-yil 30-sentyabrda rad javobi bergan, rad etish uchun sabab qilib, Yakkasaroy tuman xokimligi javob xatida nizoli xonadonni xususiylashtirishda “Shodlik” M.F.Y.ning 19.07.2015-yildagi №3115 sonli maʼlumotnomasi va fuqarolik ishlari boʻyicha Yakkasaroy tumanlararo sudining 21.08.1997-yildagi hal qiluv qarori va kadastr xizmatining 13.09.2016-yildagi №134a-sonli maʼlumotnomasini taqdim qilganligini, ammo xonadonga kirib yashash huquqini beruvchi davlat orderi va uyda yashovchi shaxslarning qonunda belgilangan tartibda rasmiylashtirilgan roziligi taqdim etilmaganligi roʻkach qilingan. Arizachi M. oila aʼzolari bilan nizoli xonadonda 1997-yildan beri yashab kelayotganligini bildirib, Yakkasaroy tuman xokimiyati  xatti-harakatlarini noqonuniy deb topishni va Yakkasaroy tuman xokimiyati zimmasiga Toshkent shahar Yakkasaroy tumani, Quruvchilar mavzesi, 4-D uy, 9-xonadonni arizachi M. nomiga xususiylashtirish  majburiyatini yuklashni  soʻrab sudga shikoyat qilgan.</w:t>
      </w:r>
    </w:p>
    <w:p w:rsidR="004D7B24" w:rsidRPr="005079BA" w:rsidRDefault="004D7B24" w:rsidP="004D7B24">
      <w:pPr>
        <w:ind w:firstLine="567"/>
        <w:jc w:val="both"/>
        <w:rPr>
          <w:rFonts w:ascii="Times New Roman" w:hAnsi="Times New Roman" w:cs="Times New Roman"/>
          <w:b/>
          <w:noProof/>
          <w:sz w:val="24"/>
          <w:szCs w:val="24"/>
          <w:lang w:val="uz-Cyrl-UZ"/>
        </w:rPr>
      </w:pPr>
      <w:r w:rsidRPr="005079BA">
        <w:rPr>
          <w:rFonts w:ascii="Times New Roman" w:hAnsi="Times New Roman" w:cs="Times New Roman"/>
          <w:b/>
          <w:noProof/>
          <w:sz w:val="24"/>
          <w:szCs w:val="24"/>
          <w:lang w:val="uz-Cyrl-UZ"/>
        </w:rPr>
        <w:t>Mazkur holatga huquqiy baho bering.</w:t>
      </w:r>
    </w:p>
    <w:p w:rsidR="004D7B24" w:rsidRPr="005079BA" w:rsidRDefault="004D7B24" w:rsidP="004D7B24">
      <w:pPr>
        <w:ind w:firstLine="567"/>
        <w:jc w:val="center"/>
        <w:rPr>
          <w:rFonts w:ascii="Times New Roman" w:hAnsi="Times New Roman" w:cs="Times New Roman"/>
          <w:b/>
          <w:noProof/>
          <w:sz w:val="24"/>
          <w:szCs w:val="24"/>
          <w:lang w:val="uz-Cyrl-UZ"/>
        </w:rPr>
      </w:pPr>
      <w:r w:rsidRPr="005079BA">
        <w:rPr>
          <w:rFonts w:ascii="Times New Roman" w:hAnsi="Times New Roman" w:cs="Times New Roman"/>
          <w:b/>
          <w:noProof/>
          <w:sz w:val="24"/>
          <w:szCs w:val="24"/>
          <w:lang w:val="uz-Cyrl-UZ"/>
        </w:rPr>
        <w:t>2-topshiriq</w:t>
      </w:r>
    </w:p>
    <w:p w:rsidR="004D7B24" w:rsidRPr="005079BA" w:rsidRDefault="004D7B24" w:rsidP="004D7B24">
      <w:pPr>
        <w:ind w:firstLine="567"/>
        <w:jc w:val="both"/>
        <w:rPr>
          <w:rFonts w:ascii="Times New Roman" w:hAnsi="Times New Roman" w:cs="Times New Roman"/>
          <w:noProof/>
          <w:sz w:val="24"/>
          <w:szCs w:val="24"/>
          <w:lang w:val="uz-Cyrl-UZ"/>
        </w:rPr>
      </w:pPr>
      <w:r w:rsidRPr="005079BA">
        <w:rPr>
          <w:rFonts w:ascii="Times New Roman" w:hAnsi="Times New Roman" w:cs="Times New Roman"/>
          <w:noProof/>
          <w:sz w:val="24"/>
          <w:szCs w:val="24"/>
          <w:lang w:val="uz-Cyrl-UZ"/>
        </w:rPr>
        <w:t>Fuqaro L. 2007-yil mart oyidan 2015-yil aprel oyiga  qadar ichki ishlar tizimlarida turli lavozimlarda, oxirgi vaqtda Andijon viloyati Asaka tumani Ichki ishlar boʻlimi Jinoyat qidiruv va uyushgan jinoyatchilikka qarshi kurashish boʻlinmasi terrorizm va diniy ekstremizmga qarshi kurashish guruhi tezkor vakili lavozimida xizmat qilgan.</w:t>
      </w:r>
    </w:p>
    <w:p w:rsidR="004D7B24" w:rsidRPr="005079BA" w:rsidRDefault="004D7B24" w:rsidP="004D7B24">
      <w:pPr>
        <w:ind w:firstLine="567"/>
        <w:jc w:val="both"/>
        <w:rPr>
          <w:rFonts w:ascii="Times New Roman" w:hAnsi="Times New Roman" w:cs="Times New Roman"/>
          <w:noProof/>
          <w:sz w:val="24"/>
          <w:szCs w:val="24"/>
          <w:lang w:val="uz-Cyrl-UZ"/>
        </w:rPr>
      </w:pPr>
      <w:r w:rsidRPr="005079BA">
        <w:rPr>
          <w:rFonts w:ascii="Times New Roman" w:hAnsi="Times New Roman" w:cs="Times New Roman"/>
          <w:noProof/>
          <w:sz w:val="24"/>
          <w:szCs w:val="24"/>
          <w:lang w:val="uz-Cyrl-UZ"/>
        </w:rPr>
        <w:lastRenderedPageBreak/>
        <w:t>Andijon viloyati IIB 2015-yil 20-apreldagi №18 sh/t sonli buyrugʻi bilan “Oʻzbekiston Respublikasi ichki ishlar idoralarida xizmatni oʻtash haqidagi muvaqqat Nizom”ning 69-moddasiga asosan ishdan boʻshatilgan.</w:t>
      </w:r>
    </w:p>
    <w:p w:rsidR="004D7B24" w:rsidRPr="005079BA" w:rsidRDefault="004D7B24" w:rsidP="004D7B24">
      <w:pPr>
        <w:ind w:firstLine="567"/>
        <w:jc w:val="both"/>
        <w:rPr>
          <w:rFonts w:ascii="Times New Roman" w:hAnsi="Times New Roman" w:cs="Times New Roman"/>
          <w:noProof/>
          <w:sz w:val="24"/>
          <w:szCs w:val="24"/>
          <w:lang w:val="uz-Cyrl-UZ"/>
        </w:rPr>
      </w:pPr>
      <w:r w:rsidRPr="005079BA">
        <w:rPr>
          <w:rFonts w:ascii="Times New Roman" w:hAnsi="Times New Roman" w:cs="Times New Roman"/>
          <w:noProof/>
          <w:sz w:val="24"/>
          <w:szCs w:val="24"/>
          <w:lang w:val="uz-Cyrl-UZ"/>
        </w:rPr>
        <w:t>Shundan keyin u Oʻzbekiston Respublikasi IIV rahbariyatiga Ichki ishlar idoralariga qayta qabul qilishda amaliy yordam berishni soʻrab ariza bilan murojaat qilgan. Uning murojaatiga asosan Oʻzbekiston Respublikasi IIV Shaxsiy tarkib bilan ishlash xizmati boshligʻi birinchi oʻrinbosari tomonidan 2017-yil 17-noyabrdagi 3/Sh-58 sonli javob xati bilan uni ichki ishlar idoralari xizmatiga qayta qabul qilish maqsadga muvofiq emas deb topilgan. Shundan soʻng arizachi L. maʼmuriy sudga shikoyat qildi.</w:t>
      </w:r>
    </w:p>
    <w:p w:rsidR="004D7B24" w:rsidRPr="005079BA" w:rsidRDefault="004D7B24" w:rsidP="004D7B24">
      <w:pPr>
        <w:ind w:firstLine="567"/>
        <w:jc w:val="both"/>
        <w:rPr>
          <w:rFonts w:ascii="Times New Roman" w:hAnsi="Times New Roman" w:cs="Times New Roman"/>
          <w:b/>
          <w:noProof/>
          <w:sz w:val="24"/>
          <w:szCs w:val="24"/>
          <w:lang w:val="uz-Cyrl-UZ"/>
        </w:rPr>
      </w:pPr>
      <w:r w:rsidRPr="005079BA">
        <w:rPr>
          <w:rFonts w:ascii="Times New Roman" w:hAnsi="Times New Roman" w:cs="Times New Roman"/>
          <w:b/>
          <w:noProof/>
          <w:sz w:val="24"/>
          <w:szCs w:val="24"/>
          <w:lang w:val="uz-Cyrl-UZ"/>
        </w:rPr>
        <w:t>Mazkur holatga huquqiy baho bering.</w:t>
      </w:r>
    </w:p>
    <w:p w:rsidR="004D7B24" w:rsidRPr="005079BA" w:rsidRDefault="004D7B24" w:rsidP="004D7B24">
      <w:pPr>
        <w:ind w:firstLine="567"/>
        <w:jc w:val="center"/>
        <w:rPr>
          <w:rFonts w:ascii="Times New Roman" w:hAnsi="Times New Roman" w:cs="Times New Roman"/>
          <w:b/>
          <w:noProof/>
          <w:sz w:val="24"/>
          <w:szCs w:val="24"/>
          <w:lang w:val="uz-Cyrl-UZ"/>
        </w:rPr>
      </w:pPr>
      <w:r w:rsidRPr="005079BA">
        <w:rPr>
          <w:rFonts w:ascii="Times New Roman" w:hAnsi="Times New Roman" w:cs="Times New Roman"/>
          <w:b/>
          <w:noProof/>
          <w:sz w:val="24"/>
          <w:szCs w:val="24"/>
          <w:lang w:val="uz-Cyrl-UZ"/>
        </w:rPr>
        <w:t>NAZARIY SAVOLLAR</w:t>
      </w:r>
    </w:p>
    <w:p w:rsidR="004D7B24" w:rsidRPr="005079BA" w:rsidRDefault="004D7B24" w:rsidP="004D7B24">
      <w:pPr>
        <w:numPr>
          <w:ilvl w:val="0"/>
          <w:numId w:val="8"/>
        </w:numPr>
        <w:tabs>
          <w:tab w:val="left" w:pos="993"/>
        </w:tabs>
        <w:spacing w:after="0" w:line="240" w:lineRule="auto"/>
        <w:ind w:left="0" w:firstLine="567"/>
        <w:jc w:val="both"/>
        <w:rPr>
          <w:rFonts w:ascii="Times New Roman" w:hAnsi="Times New Roman" w:cs="Times New Roman"/>
          <w:noProof/>
          <w:sz w:val="24"/>
          <w:szCs w:val="24"/>
          <w:lang w:val="uz-Cyrl-UZ"/>
        </w:rPr>
      </w:pPr>
      <w:r w:rsidRPr="005079BA">
        <w:rPr>
          <w:rFonts w:ascii="Times New Roman" w:hAnsi="Times New Roman" w:cs="Times New Roman"/>
          <w:noProof/>
          <w:sz w:val="24"/>
          <w:szCs w:val="24"/>
          <w:lang w:val="uz-Cyrl-UZ"/>
        </w:rPr>
        <w:t xml:space="preserve">Maʼmuriy yustitsiya tushunchasini amaliy misollar asosida tushuntirib bering. </w:t>
      </w:r>
    </w:p>
    <w:p w:rsidR="004D7B24" w:rsidRPr="005079BA" w:rsidRDefault="004D7B24" w:rsidP="004D7B24">
      <w:pPr>
        <w:numPr>
          <w:ilvl w:val="0"/>
          <w:numId w:val="8"/>
        </w:numPr>
        <w:tabs>
          <w:tab w:val="left" w:pos="993"/>
        </w:tabs>
        <w:spacing w:after="0" w:line="240" w:lineRule="auto"/>
        <w:ind w:left="0" w:firstLine="567"/>
        <w:jc w:val="both"/>
        <w:rPr>
          <w:rFonts w:ascii="Times New Roman" w:hAnsi="Times New Roman" w:cs="Times New Roman"/>
          <w:noProof/>
          <w:sz w:val="24"/>
          <w:szCs w:val="24"/>
          <w:lang w:val="uz-Cyrl-UZ"/>
        </w:rPr>
      </w:pPr>
      <w:r w:rsidRPr="005079BA">
        <w:rPr>
          <w:rFonts w:ascii="Times New Roman" w:hAnsi="Times New Roman" w:cs="Times New Roman"/>
          <w:noProof/>
          <w:sz w:val="24"/>
          <w:szCs w:val="24"/>
          <w:lang w:val="uz-Cyrl-UZ"/>
        </w:rPr>
        <w:t xml:space="preserve">Maʼmuriy nizolarni hal etishning qonunchilik asosini tahlil qiling. </w:t>
      </w:r>
    </w:p>
    <w:p w:rsidR="004D7B24" w:rsidRPr="005079BA" w:rsidRDefault="004D7B24" w:rsidP="004D7B24">
      <w:pPr>
        <w:numPr>
          <w:ilvl w:val="0"/>
          <w:numId w:val="8"/>
        </w:numPr>
        <w:tabs>
          <w:tab w:val="left" w:pos="993"/>
        </w:tabs>
        <w:spacing w:after="0" w:line="240" w:lineRule="auto"/>
        <w:ind w:left="0" w:firstLine="567"/>
        <w:jc w:val="both"/>
        <w:rPr>
          <w:rFonts w:ascii="Times New Roman" w:hAnsi="Times New Roman" w:cs="Times New Roman"/>
          <w:noProof/>
          <w:sz w:val="24"/>
          <w:szCs w:val="24"/>
          <w:lang w:val="uz-Cyrl-UZ"/>
        </w:rPr>
      </w:pPr>
      <w:r w:rsidRPr="005079BA">
        <w:rPr>
          <w:rFonts w:ascii="Times New Roman" w:hAnsi="Times New Roman" w:cs="Times New Roman"/>
          <w:noProof/>
          <w:sz w:val="24"/>
          <w:szCs w:val="24"/>
          <w:lang w:val="uz-Cyrl-UZ"/>
        </w:rPr>
        <w:t>Xorijiy mamlakatlarda maʼmuriy yustitsiyaning qanday shakllari mavjud?</w:t>
      </w:r>
    </w:p>
    <w:p w:rsidR="004D7B24" w:rsidRPr="005079BA" w:rsidRDefault="004D7B24" w:rsidP="004D7B24">
      <w:pPr>
        <w:ind w:firstLine="567"/>
        <w:rPr>
          <w:rFonts w:ascii="Times New Roman" w:hAnsi="Times New Roman" w:cs="Times New Roman"/>
          <w:noProof/>
          <w:sz w:val="24"/>
          <w:szCs w:val="24"/>
          <w:lang w:val="uz-Cyrl-UZ"/>
        </w:rPr>
      </w:pPr>
    </w:p>
    <w:p w:rsidR="004D7B24" w:rsidRPr="005079BA" w:rsidRDefault="004D7B24" w:rsidP="004D7B24">
      <w:pPr>
        <w:spacing w:line="240" w:lineRule="auto"/>
        <w:ind w:firstLine="567"/>
        <w:jc w:val="center"/>
        <w:rPr>
          <w:rFonts w:ascii="Times New Roman" w:hAnsi="Times New Roman" w:cs="Times New Roman"/>
          <w:b/>
          <w:noProof/>
          <w:sz w:val="24"/>
          <w:szCs w:val="24"/>
          <w:lang w:val="uz-Cyrl-UZ"/>
        </w:rPr>
      </w:pPr>
      <w:r w:rsidRPr="005079BA">
        <w:rPr>
          <w:rFonts w:ascii="Times New Roman" w:hAnsi="Times New Roman" w:cs="Times New Roman"/>
          <w:b/>
          <w:noProof/>
          <w:sz w:val="24"/>
          <w:szCs w:val="24"/>
          <w:lang w:val="uz-Cyrl-UZ"/>
        </w:rPr>
        <w:t>8-MAVZU. “Ommaviy maʼmuriyat faoliyatida qonuniylik” MAVZUSI BOʻYICHA SEMINAR MASHGʻULOT TOPSHIRIQLARI</w:t>
      </w:r>
    </w:p>
    <w:p w:rsidR="004D7B24" w:rsidRPr="005079BA" w:rsidRDefault="004D7B24" w:rsidP="004D7B24">
      <w:pPr>
        <w:spacing w:line="240" w:lineRule="auto"/>
        <w:ind w:firstLine="567"/>
        <w:jc w:val="both"/>
        <w:rPr>
          <w:rFonts w:ascii="Times New Roman" w:hAnsi="Times New Roman" w:cs="Times New Roman"/>
          <w:b/>
          <w:noProof/>
          <w:sz w:val="24"/>
          <w:szCs w:val="24"/>
          <w:lang w:val="uz-Cyrl-UZ"/>
        </w:rPr>
      </w:pPr>
      <w:r w:rsidRPr="005079BA">
        <w:rPr>
          <w:rFonts w:ascii="Times New Roman" w:hAnsi="Times New Roman" w:cs="Times New Roman"/>
          <w:b/>
          <w:i/>
          <w:noProof/>
          <w:sz w:val="24"/>
          <w:szCs w:val="24"/>
          <w:lang w:val="uz-Cyrl-UZ"/>
        </w:rPr>
        <w:t>Quyidagi topshiriqlarni modul papkada koʻrsatilgan darsliklar, amaldagi qonun hujjatlari va boshqa manbalardan foydalanilgan holda tahlil qiling</w:t>
      </w:r>
      <w:r w:rsidRPr="005079BA">
        <w:rPr>
          <w:rFonts w:ascii="Times New Roman" w:hAnsi="Times New Roman" w:cs="Times New Roman"/>
          <w:b/>
          <w:noProof/>
          <w:sz w:val="24"/>
          <w:szCs w:val="24"/>
          <w:lang w:val="uz-Cyrl-UZ"/>
        </w:rPr>
        <w:t>:</w:t>
      </w:r>
    </w:p>
    <w:p w:rsidR="004D7B24" w:rsidRPr="005079BA" w:rsidRDefault="004D7B24" w:rsidP="004D7B24">
      <w:pPr>
        <w:spacing w:line="240" w:lineRule="auto"/>
        <w:ind w:firstLine="567"/>
        <w:jc w:val="center"/>
        <w:rPr>
          <w:rFonts w:ascii="Times New Roman" w:hAnsi="Times New Roman" w:cs="Times New Roman"/>
          <w:b/>
          <w:noProof/>
          <w:sz w:val="24"/>
          <w:szCs w:val="24"/>
          <w:lang w:val="uz-Cyrl-UZ"/>
        </w:rPr>
      </w:pPr>
      <w:r w:rsidRPr="005079BA">
        <w:rPr>
          <w:rFonts w:ascii="Times New Roman" w:hAnsi="Times New Roman" w:cs="Times New Roman"/>
          <w:b/>
          <w:noProof/>
          <w:sz w:val="24"/>
          <w:szCs w:val="24"/>
          <w:lang w:val="uz-Cyrl-UZ"/>
        </w:rPr>
        <w:t xml:space="preserve">MUAMMOLI VAZIYAT </w:t>
      </w:r>
    </w:p>
    <w:p w:rsidR="004D7B24" w:rsidRPr="005079BA" w:rsidRDefault="004D7B24" w:rsidP="004D7B24">
      <w:pPr>
        <w:spacing w:line="240" w:lineRule="auto"/>
        <w:ind w:firstLine="567"/>
        <w:jc w:val="center"/>
        <w:rPr>
          <w:rFonts w:ascii="Times New Roman" w:hAnsi="Times New Roman" w:cs="Times New Roman"/>
          <w:b/>
          <w:noProof/>
          <w:sz w:val="24"/>
          <w:szCs w:val="24"/>
          <w:lang w:val="uz-Cyrl-UZ"/>
        </w:rPr>
      </w:pPr>
      <w:r w:rsidRPr="005079BA">
        <w:rPr>
          <w:rFonts w:ascii="Times New Roman" w:hAnsi="Times New Roman" w:cs="Times New Roman"/>
          <w:b/>
          <w:noProof/>
          <w:sz w:val="24"/>
          <w:szCs w:val="24"/>
          <w:lang w:val="uz-Cyrl-UZ"/>
        </w:rPr>
        <w:t>1-kazus</w:t>
      </w:r>
    </w:p>
    <w:p w:rsidR="004D7B24" w:rsidRPr="005079BA" w:rsidRDefault="004D7B24" w:rsidP="004D7B24">
      <w:pPr>
        <w:tabs>
          <w:tab w:val="left" w:pos="720"/>
        </w:tabs>
        <w:spacing w:line="240" w:lineRule="auto"/>
        <w:ind w:firstLine="567"/>
        <w:jc w:val="both"/>
        <w:rPr>
          <w:rFonts w:ascii="Times New Roman" w:hAnsi="Times New Roman" w:cs="Times New Roman"/>
          <w:noProof/>
          <w:color w:val="000000"/>
          <w:sz w:val="24"/>
          <w:szCs w:val="24"/>
          <w:lang w:val="uz-Cyrl-UZ"/>
        </w:rPr>
      </w:pPr>
      <w:r w:rsidRPr="005079BA">
        <w:rPr>
          <w:rFonts w:ascii="Times New Roman" w:hAnsi="Times New Roman" w:cs="Times New Roman"/>
          <w:noProof/>
          <w:color w:val="000000"/>
          <w:sz w:val="24"/>
          <w:szCs w:val="24"/>
          <w:lang w:val="uz-Cyrl-UZ"/>
        </w:rPr>
        <w:t xml:space="preserve">Fuqaro S.Umarov Chexiya Respublikasi Praga universitetining iqtisodiyot fakultetini bitirib, Oʻzbekiston Respublikasiga qaytdi va Oʻzbekiston Respublikasi Vazirlar Mahkamasi huzuridagi Oliy Attestatsiya Komissiyasiga murojaat qilib, taʼlim olganligi toʻgʻrisida xujjatni tan olish, nostrifikatsiya (ekvivalentligini roʻyxatga olish) qilish va tegishli xujjatni berishni soʻradi. Bunga javoban Oʻzbekiston Respublikasi Vazirlar Mahkamasi huzuridagi Oliy Attestatsiya Komissiyasi bu sohada masalalarni koʻrib chiqish vakolatiga ega emasligini va Oʻzbekiston Respublikasi Vazirlar Mahkamasi huzuridagi Davlat Test Markaziga murojaat qilish kerakligini tushuntirdi. Davlat Test Markazi uning arizasida diplom va ilovasi notarial tarjima qilinmaganligi sababli uning xujjatlarini qabul qilishni rad etdi. Fuqaro S.Umarov bunga eʼtiroz bildirib, biror bir xujjat yetishmasa, u arizachiga qaytarib berilishi kerak emas deb tushuntirdi. </w:t>
      </w:r>
    </w:p>
    <w:p w:rsidR="004D7B24" w:rsidRPr="005079BA" w:rsidRDefault="004D7B24" w:rsidP="004D7B24">
      <w:pPr>
        <w:spacing w:after="0" w:line="240" w:lineRule="auto"/>
        <w:ind w:firstLine="567"/>
        <w:jc w:val="both"/>
        <w:rPr>
          <w:rFonts w:ascii="Times New Roman" w:hAnsi="Times New Roman" w:cs="Times New Roman"/>
          <w:b/>
          <w:i/>
          <w:noProof/>
          <w:sz w:val="24"/>
          <w:szCs w:val="24"/>
          <w:lang w:val="uz-Cyrl-UZ"/>
        </w:rPr>
      </w:pPr>
      <w:r w:rsidRPr="005079BA">
        <w:rPr>
          <w:rFonts w:ascii="Times New Roman" w:hAnsi="Times New Roman" w:cs="Times New Roman"/>
          <w:b/>
          <w:i/>
          <w:noProof/>
          <w:sz w:val="24"/>
          <w:szCs w:val="24"/>
          <w:lang w:val="uz-Cyrl-UZ"/>
        </w:rPr>
        <w:t>Vaziyatga huquqiy baho bering.</w:t>
      </w:r>
    </w:p>
    <w:p w:rsidR="004D7B24" w:rsidRPr="005079BA" w:rsidRDefault="004D7B24" w:rsidP="004D7B24">
      <w:pPr>
        <w:spacing w:after="0" w:line="240" w:lineRule="auto"/>
        <w:ind w:firstLine="567"/>
        <w:jc w:val="both"/>
        <w:rPr>
          <w:rFonts w:ascii="Times New Roman" w:hAnsi="Times New Roman" w:cs="Times New Roman"/>
          <w:b/>
          <w:i/>
          <w:noProof/>
          <w:sz w:val="24"/>
          <w:szCs w:val="24"/>
          <w:lang w:val="uz-Cyrl-UZ"/>
        </w:rPr>
      </w:pPr>
      <w:r w:rsidRPr="005079BA">
        <w:rPr>
          <w:rFonts w:ascii="Times New Roman" w:hAnsi="Times New Roman" w:cs="Times New Roman"/>
          <w:b/>
          <w:i/>
          <w:noProof/>
          <w:sz w:val="24"/>
          <w:szCs w:val="24"/>
          <w:lang w:val="uz-Cyrl-UZ"/>
        </w:rPr>
        <w:t xml:space="preserve">Ushbu muammoli vaziyatni hal etishda maʼmuriy nizolarni hal etishning maʼmuriy va sud tartibini tushuntirib bering. </w:t>
      </w:r>
    </w:p>
    <w:p w:rsidR="004D7B24" w:rsidRPr="005079BA" w:rsidRDefault="004D7B24" w:rsidP="004D7B24">
      <w:pPr>
        <w:spacing w:after="0" w:line="240" w:lineRule="auto"/>
        <w:ind w:firstLine="567"/>
        <w:jc w:val="center"/>
        <w:rPr>
          <w:rFonts w:ascii="Times New Roman" w:hAnsi="Times New Roman" w:cs="Times New Roman"/>
          <w:b/>
          <w:noProof/>
          <w:sz w:val="24"/>
          <w:szCs w:val="24"/>
          <w:lang w:val="uz-Cyrl-UZ"/>
        </w:rPr>
      </w:pPr>
    </w:p>
    <w:p w:rsidR="004D7B24" w:rsidRPr="005079BA" w:rsidRDefault="004D7B24" w:rsidP="004D7B24">
      <w:pPr>
        <w:spacing w:after="0" w:line="240" w:lineRule="auto"/>
        <w:ind w:firstLine="567"/>
        <w:jc w:val="center"/>
        <w:rPr>
          <w:rFonts w:ascii="Times New Roman" w:hAnsi="Times New Roman" w:cs="Times New Roman"/>
          <w:b/>
          <w:noProof/>
          <w:sz w:val="24"/>
          <w:szCs w:val="24"/>
          <w:lang w:val="uz-Cyrl-UZ"/>
        </w:rPr>
      </w:pPr>
      <w:r w:rsidRPr="005079BA">
        <w:rPr>
          <w:rFonts w:ascii="Times New Roman" w:hAnsi="Times New Roman" w:cs="Times New Roman"/>
          <w:b/>
          <w:noProof/>
          <w:sz w:val="24"/>
          <w:szCs w:val="24"/>
          <w:lang w:val="uz-Cyrl-UZ"/>
        </w:rPr>
        <w:t>2-kazus</w:t>
      </w:r>
    </w:p>
    <w:p w:rsidR="004D7B24" w:rsidRPr="005079BA" w:rsidRDefault="004D7B24" w:rsidP="004D7B24">
      <w:pPr>
        <w:spacing w:line="240" w:lineRule="auto"/>
        <w:ind w:firstLine="567"/>
        <w:jc w:val="both"/>
        <w:rPr>
          <w:rFonts w:ascii="Times New Roman" w:hAnsi="Times New Roman" w:cs="Times New Roman"/>
          <w:noProof/>
          <w:sz w:val="24"/>
          <w:szCs w:val="24"/>
          <w:lang w:val="uz-Cyrl-UZ"/>
        </w:rPr>
      </w:pPr>
      <w:r w:rsidRPr="005079BA">
        <w:rPr>
          <w:rFonts w:ascii="Times New Roman" w:hAnsi="Times New Roman" w:cs="Times New Roman"/>
          <w:noProof/>
          <w:sz w:val="24"/>
          <w:szCs w:val="24"/>
          <w:lang w:val="uz-Cyrl-UZ"/>
        </w:rPr>
        <w:t>Toshkent harbiy okrug harbiy prokuraturasi fuqaro V. javobgar Toshkent shahar Yakkasaroy tuman chaqiruv komissiyasiga nisbatan tuman chaqiruv komissiyasining qarorini haqiqiy emas deb topish  haqidagi daʼvo arizasi bilan murojaat qiladi. Toshkent shahar Yakkasaroy tuman mudofaa ishlari boʻlimida tashkil etilgan tuman chaqiruv komissiyasi tomonidan</w:t>
      </w:r>
      <w:r w:rsidRPr="005079BA">
        <w:rPr>
          <w:rFonts w:ascii="Times New Roman" w:hAnsi="Times New Roman" w:cs="Times New Roman"/>
          <w:noProof/>
          <w:sz w:val="24"/>
          <w:szCs w:val="24"/>
          <w:lang w:val="uz-Cyrl-UZ"/>
        </w:rPr>
        <w:br/>
        <w:t xml:space="preserve">V. tibbiy koʻrikdan oʻtkazilib, harbiy xizmatga yaroqli deb topilgan.  Shunga asosan fuqaro V.ni 26.04.2015-yilda safarbarlik chaqiruv rezervi xizmatiga olish haqida qaror qabul qilingan. Murojaatga koʻra qaror amaldagi qonun hujjatlari talablari buzilgan holda qabul qilingan. Yaʼni V. oliy taʼlim muassasasida tahsil olayotgan boʻlib, bu holat tuman komissiyasi tomonidan eʼtiborga olinmagan. Shu sababli fuqaro V. Toshkent shahar Yakkasaroy tuman chaqiruv </w:t>
      </w:r>
      <w:r w:rsidRPr="005079BA">
        <w:rPr>
          <w:rFonts w:ascii="Times New Roman" w:hAnsi="Times New Roman" w:cs="Times New Roman"/>
          <w:noProof/>
          <w:sz w:val="24"/>
          <w:szCs w:val="24"/>
          <w:lang w:val="uz-Cyrl-UZ"/>
        </w:rPr>
        <w:lastRenderedPageBreak/>
        <w:t xml:space="preserve">komissiyasining 26.04.2015-yildagi qarorining 39/26 bandini haqiqiy emas deb topishni soʻrab sudga murojaat qilgan. </w:t>
      </w:r>
    </w:p>
    <w:p w:rsidR="004D7B24" w:rsidRPr="005079BA" w:rsidRDefault="004D7B24" w:rsidP="004D7B24">
      <w:pPr>
        <w:spacing w:after="0" w:line="240" w:lineRule="auto"/>
        <w:ind w:firstLine="567"/>
        <w:jc w:val="both"/>
        <w:rPr>
          <w:rFonts w:ascii="Times New Roman" w:hAnsi="Times New Roman" w:cs="Times New Roman"/>
          <w:b/>
          <w:i/>
          <w:noProof/>
          <w:sz w:val="24"/>
          <w:szCs w:val="24"/>
          <w:lang w:val="uz-Cyrl-UZ"/>
        </w:rPr>
      </w:pPr>
      <w:r w:rsidRPr="005079BA">
        <w:rPr>
          <w:rFonts w:ascii="Times New Roman" w:hAnsi="Times New Roman" w:cs="Times New Roman"/>
          <w:b/>
          <w:i/>
          <w:noProof/>
          <w:sz w:val="24"/>
          <w:szCs w:val="24"/>
          <w:lang w:val="uz-Cyrl-UZ"/>
        </w:rPr>
        <w:t>Vaziyatga huquqiy baho bering.</w:t>
      </w:r>
    </w:p>
    <w:p w:rsidR="004D7B24" w:rsidRPr="005079BA" w:rsidRDefault="004D7B24" w:rsidP="004D7B24">
      <w:pPr>
        <w:spacing w:after="0" w:line="240" w:lineRule="auto"/>
        <w:ind w:firstLine="567"/>
        <w:jc w:val="both"/>
        <w:rPr>
          <w:rFonts w:ascii="Times New Roman" w:hAnsi="Times New Roman" w:cs="Times New Roman"/>
          <w:b/>
          <w:i/>
          <w:noProof/>
          <w:sz w:val="24"/>
          <w:szCs w:val="24"/>
          <w:lang w:val="uz-Cyrl-UZ"/>
        </w:rPr>
      </w:pPr>
      <w:r w:rsidRPr="005079BA">
        <w:rPr>
          <w:rFonts w:ascii="Times New Roman" w:hAnsi="Times New Roman" w:cs="Times New Roman"/>
          <w:b/>
          <w:i/>
          <w:noProof/>
          <w:sz w:val="24"/>
          <w:szCs w:val="24"/>
          <w:lang w:val="uz-Cyrl-UZ"/>
        </w:rPr>
        <w:t xml:space="preserve">Ushbu muammoli vaziyatni bugungi kundagi maʼmuriy sud amaliyoti bilan bogʻlab tahlil qiling. </w:t>
      </w:r>
    </w:p>
    <w:p w:rsidR="004D7B24" w:rsidRPr="005079BA" w:rsidRDefault="004D7B24" w:rsidP="004D7B24">
      <w:pPr>
        <w:spacing w:after="0" w:line="240" w:lineRule="auto"/>
        <w:ind w:firstLine="567"/>
        <w:rPr>
          <w:rFonts w:ascii="Times New Roman" w:hAnsi="Times New Roman" w:cs="Times New Roman"/>
          <w:b/>
          <w:noProof/>
          <w:sz w:val="24"/>
          <w:szCs w:val="24"/>
          <w:lang w:val="uz-Cyrl-UZ"/>
        </w:rPr>
      </w:pPr>
    </w:p>
    <w:p w:rsidR="004D7B24" w:rsidRPr="005079BA" w:rsidRDefault="004D7B24" w:rsidP="004D7B24">
      <w:pPr>
        <w:spacing w:after="0" w:line="240" w:lineRule="auto"/>
        <w:ind w:firstLine="567"/>
        <w:jc w:val="center"/>
        <w:rPr>
          <w:rFonts w:ascii="Times New Roman" w:hAnsi="Times New Roman" w:cs="Times New Roman"/>
          <w:b/>
          <w:noProof/>
          <w:sz w:val="24"/>
          <w:szCs w:val="24"/>
          <w:lang w:val="uz-Cyrl-UZ"/>
        </w:rPr>
      </w:pPr>
      <w:r w:rsidRPr="005079BA">
        <w:rPr>
          <w:rFonts w:ascii="Times New Roman" w:hAnsi="Times New Roman" w:cs="Times New Roman"/>
          <w:b/>
          <w:noProof/>
          <w:sz w:val="24"/>
          <w:szCs w:val="24"/>
          <w:lang w:val="uz-Cyrl-UZ"/>
        </w:rPr>
        <w:t>3-kazus</w:t>
      </w:r>
    </w:p>
    <w:p w:rsidR="004D7B24" w:rsidRPr="005079BA" w:rsidRDefault="004D7B24" w:rsidP="004D7B24">
      <w:pPr>
        <w:spacing w:after="0" w:line="240" w:lineRule="auto"/>
        <w:ind w:firstLine="567"/>
        <w:jc w:val="both"/>
        <w:rPr>
          <w:rFonts w:ascii="Times New Roman" w:hAnsi="Times New Roman" w:cs="Times New Roman"/>
          <w:noProof/>
          <w:sz w:val="24"/>
          <w:szCs w:val="24"/>
          <w:lang w:val="uz-Latn-UZ"/>
        </w:rPr>
      </w:pPr>
    </w:p>
    <w:p w:rsidR="004D7B24" w:rsidRPr="005079BA" w:rsidRDefault="004D7B24" w:rsidP="004D7B24">
      <w:pPr>
        <w:spacing w:after="0" w:line="240" w:lineRule="auto"/>
        <w:ind w:firstLine="567"/>
        <w:jc w:val="both"/>
        <w:rPr>
          <w:rFonts w:ascii="Times New Roman" w:hAnsi="Times New Roman" w:cs="Times New Roman"/>
          <w:noProof/>
          <w:sz w:val="24"/>
          <w:szCs w:val="24"/>
          <w:lang w:val="uz-Cyrl-UZ"/>
        </w:rPr>
      </w:pPr>
      <w:r w:rsidRPr="005079BA">
        <w:rPr>
          <w:rFonts w:ascii="Times New Roman" w:hAnsi="Times New Roman" w:cs="Times New Roman"/>
          <w:noProof/>
          <w:sz w:val="24"/>
          <w:szCs w:val="24"/>
          <w:lang w:val="uz-Latn-UZ"/>
        </w:rPr>
        <w:t xml:space="preserve">Fuqaro U.Mahmudovga arizasiga binoan </w:t>
      </w:r>
      <w:r w:rsidRPr="005079BA">
        <w:rPr>
          <w:rFonts w:ascii="Times New Roman" w:hAnsi="Times New Roman" w:cs="Times New Roman"/>
          <w:noProof/>
          <w:sz w:val="24"/>
          <w:szCs w:val="24"/>
          <w:lang w:val="uz-Cyrl-UZ"/>
        </w:rPr>
        <w:t>Toshkent viloyati Kalinin tuman “Qorasuv” sovxozi profsoyuzi qoʻmitasi yigʻilishining 26.09.1987-yildagi 12-sonli bayonnomasi va Xonabod qishloq xalk deputatlari kengashining 8-sonli qaroriga asosan uy-joy qurish uchun “Qorasuv” sovxozi hududidan 0,06 g</w:t>
      </w:r>
      <w:r w:rsidRPr="005079BA">
        <w:rPr>
          <w:rFonts w:ascii="Times New Roman" w:hAnsi="Times New Roman" w:cs="Times New Roman"/>
          <w:noProof/>
          <w:sz w:val="24"/>
          <w:szCs w:val="24"/>
          <w:lang w:val="uz-Latn-UZ"/>
        </w:rPr>
        <w:t>yektar</w:t>
      </w:r>
      <w:r w:rsidRPr="005079BA">
        <w:rPr>
          <w:rFonts w:ascii="Times New Roman" w:hAnsi="Times New Roman" w:cs="Times New Roman"/>
          <w:noProof/>
          <w:sz w:val="24"/>
          <w:szCs w:val="24"/>
          <w:lang w:val="uz-Cyrl-UZ"/>
        </w:rPr>
        <w:t xml:space="preserve"> yer uchastkasi ajratib berildi. </w:t>
      </w:r>
    </w:p>
    <w:p w:rsidR="004D7B24" w:rsidRPr="005079BA" w:rsidRDefault="004D7B24" w:rsidP="004D7B24">
      <w:pPr>
        <w:spacing w:after="0" w:line="240" w:lineRule="auto"/>
        <w:ind w:firstLine="567"/>
        <w:jc w:val="both"/>
        <w:rPr>
          <w:rFonts w:ascii="Times New Roman" w:hAnsi="Times New Roman" w:cs="Times New Roman"/>
          <w:noProof/>
          <w:sz w:val="24"/>
          <w:szCs w:val="24"/>
          <w:lang w:val="uz-Latn-UZ"/>
        </w:rPr>
      </w:pPr>
      <w:r w:rsidRPr="005079BA">
        <w:rPr>
          <w:rFonts w:ascii="Times New Roman" w:hAnsi="Times New Roman" w:cs="Times New Roman"/>
          <w:noProof/>
          <w:sz w:val="24"/>
          <w:szCs w:val="24"/>
          <w:lang w:val="uz-Cyrl-UZ"/>
        </w:rPr>
        <w:t>Biroq</w:t>
      </w:r>
      <w:r w:rsidRPr="005079BA">
        <w:rPr>
          <w:rFonts w:ascii="Times New Roman" w:hAnsi="Times New Roman" w:cs="Times New Roman"/>
          <w:noProof/>
          <w:sz w:val="24"/>
          <w:szCs w:val="24"/>
          <w:lang w:val="uz-Latn-UZ"/>
        </w:rPr>
        <w:t>,</w:t>
      </w:r>
      <w:r w:rsidRPr="005079BA">
        <w:rPr>
          <w:rFonts w:ascii="Times New Roman" w:hAnsi="Times New Roman" w:cs="Times New Roman"/>
          <w:noProof/>
          <w:sz w:val="24"/>
          <w:szCs w:val="24"/>
          <w:lang w:val="uz-Cyrl-UZ"/>
        </w:rPr>
        <w:t xml:space="preserve"> Toshkent shahar hokimining “Toshkent aeroporti atrofida taʼmirlash, obodonlashtirish, avtoturargohlar tashkil qilish va buzilish ishlarini olib borish” haqidagi 30.12.2010-yildagi 750-sonli qaroriga asosan yuqorida koʻrsatilgan yer uchastkasi joylashgan hudud buzilish hududiga tush</w:t>
      </w:r>
      <w:r w:rsidRPr="005079BA">
        <w:rPr>
          <w:rFonts w:ascii="Times New Roman" w:hAnsi="Times New Roman" w:cs="Times New Roman"/>
          <w:noProof/>
          <w:sz w:val="24"/>
          <w:szCs w:val="24"/>
          <w:lang w:val="uz-Latn-UZ"/>
        </w:rPr>
        <w:t>di</w:t>
      </w:r>
      <w:r w:rsidRPr="005079BA">
        <w:rPr>
          <w:rFonts w:ascii="Times New Roman" w:hAnsi="Times New Roman" w:cs="Times New Roman"/>
          <w:noProof/>
          <w:sz w:val="24"/>
          <w:szCs w:val="24"/>
          <w:lang w:val="uz-Cyrl-UZ"/>
        </w:rPr>
        <w:t xml:space="preserve"> va shu sababli ushbu yer uchastkasida qurilish ishlari olib bor</w:t>
      </w:r>
      <w:r w:rsidRPr="005079BA">
        <w:rPr>
          <w:rFonts w:ascii="Times New Roman" w:hAnsi="Times New Roman" w:cs="Times New Roman"/>
          <w:noProof/>
          <w:sz w:val="24"/>
          <w:szCs w:val="24"/>
          <w:lang w:val="uz-Latn-UZ"/>
        </w:rPr>
        <w:t xml:space="preserve">ilmadi. U.Mahmudovga </w:t>
      </w:r>
      <w:r w:rsidRPr="005079BA">
        <w:rPr>
          <w:rFonts w:ascii="Times New Roman" w:hAnsi="Times New Roman" w:cs="Times New Roman"/>
          <w:noProof/>
          <w:sz w:val="24"/>
          <w:szCs w:val="24"/>
          <w:lang w:val="uz-Cyrl-UZ"/>
        </w:rPr>
        <w:t xml:space="preserve">Sergeli tuman hokimiyatiga murojaat qilganida hokimiyat mansabdor shaxslari arizachiga davlat ehtiyoji uchun olib qoʻyilayotgan yer uchastkasi evaziga boshqa yer berish masalasi ushbu hududda buzilish ishlari amalga oshirilayotgan vaqtda koʻrib chiqilishi haqida maʼlum </w:t>
      </w:r>
      <w:r w:rsidRPr="005079BA">
        <w:rPr>
          <w:rFonts w:ascii="Times New Roman" w:hAnsi="Times New Roman" w:cs="Times New Roman"/>
          <w:noProof/>
          <w:sz w:val="24"/>
          <w:szCs w:val="24"/>
          <w:lang w:val="uz-Latn-UZ"/>
        </w:rPr>
        <w:t xml:space="preserve">qilindi. </w:t>
      </w:r>
    </w:p>
    <w:p w:rsidR="004D7B24" w:rsidRPr="005079BA" w:rsidRDefault="004D7B24" w:rsidP="004D7B24">
      <w:pPr>
        <w:spacing w:after="0" w:line="240" w:lineRule="auto"/>
        <w:ind w:firstLine="567"/>
        <w:jc w:val="both"/>
        <w:rPr>
          <w:rFonts w:ascii="Times New Roman" w:hAnsi="Times New Roman" w:cs="Times New Roman"/>
          <w:noProof/>
          <w:sz w:val="24"/>
          <w:szCs w:val="24"/>
          <w:lang w:val="uz-Latn-UZ"/>
        </w:rPr>
      </w:pPr>
      <w:r w:rsidRPr="005079BA">
        <w:rPr>
          <w:rFonts w:ascii="Times New Roman" w:hAnsi="Times New Roman" w:cs="Times New Roman"/>
          <w:noProof/>
          <w:sz w:val="24"/>
          <w:szCs w:val="24"/>
          <w:lang w:val="uz-Latn-UZ"/>
        </w:rPr>
        <w:t xml:space="preserve">U.Mahmudov ayni vaqtda </w:t>
      </w:r>
      <w:r w:rsidRPr="005079BA">
        <w:rPr>
          <w:rFonts w:ascii="Times New Roman" w:hAnsi="Times New Roman" w:cs="Times New Roman"/>
          <w:noProof/>
          <w:sz w:val="24"/>
          <w:szCs w:val="24"/>
          <w:lang w:val="uz-Cyrl-UZ"/>
        </w:rPr>
        <w:t>farzandlari uchun qoʻshimcha turar joy qurib berishga muhtojligini, lekin hokimiyat mansabdor shaxslarining harakatsizligi sababli yer uchastkasini ololmayotganligini koʻrsatib, shikoyat arizasini qanoatlantirishni, hokimiyatning arizachigi yer ajratish talabini rad etish koʻrinishidagi harakatini noqonuniy deb topishni va hokimiyat zimmasiga davlat ehtiyojlari uchun olib qoʻyilayotgan 0,06 g</w:t>
      </w:r>
      <w:r w:rsidRPr="005079BA">
        <w:rPr>
          <w:rFonts w:ascii="Times New Roman" w:hAnsi="Times New Roman" w:cs="Times New Roman"/>
          <w:noProof/>
          <w:sz w:val="24"/>
          <w:szCs w:val="24"/>
          <w:lang w:val="uz-Latn-UZ"/>
        </w:rPr>
        <w:t>yektar</w:t>
      </w:r>
      <w:r w:rsidRPr="005079BA">
        <w:rPr>
          <w:rFonts w:ascii="Times New Roman" w:hAnsi="Times New Roman" w:cs="Times New Roman"/>
          <w:noProof/>
          <w:sz w:val="24"/>
          <w:szCs w:val="24"/>
          <w:lang w:val="uz-Cyrl-UZ"/>
        </w:rPr>
        <w:t xml:space="preserve"> yer uchastkasiga mutanosib boshqa yer uchastkasi ajratib berish majburiyatini yuklashni soʻrab sudga shikoyat qilgan.</w:t>
      </w:r>
    </w:p>
    <w:p w:rsidR="004D7B24" w:rsidRPr="005079BA" w:rsidRDefault="004D7B24" w:rsidP="004D7B24">
      <w:pPr>
        <w:spacing w:after="0" w:line="240" w:lineRule="auto"/>
        <w:ind w:firstLine="567"/>
        <w:jc w:val="both"/>
        <w:rPr>
          <w:rFonts w:ascii="Times New Roman" w:hAnsi="Times New Roman" w:cs="Times New Roman"/>
          <w:b/>
          <w:i/>
          <w:noProof/>
          <w:sz w:val="24"/>
          <w:szCs w:val="24"/>
          <w:lang w:val="uz-Cyrl-UZ"/>
        </w:rPr>
      </w:pPr>
      <w:r w:rsidRPr="005079BA">
        <w:rPr>
          <w:rFonts w:ascii="Times New Roman" w:hAnsi="Times New Roman" w:cs="Times New Roman"/>
          <w:b/>
          <w:i/>
          <w:noProof/>
          <w:sz w:val="24"/>
          <w:szCs w:val="24"/>
          <w:lang w:val="uz-Cyrl-UZ"/>
        </w:rPr>
        <w:t>Vaziyatga huquqiy baho bering.</w:t>
      </w:r>
    </w:p>
    <w:p w:rsidR="004D7B24" w:rsidRPr="005079BA" w:rsidRDefault="004D7B24" w:rsidP="004D7B24">
      <w:pPr>
        <w:spacing w:after="0" w:line="240" w:lineRule="auto"/>
        <w:ind w:firstLine="567"/>
        <w:jc w:val="both"/>
        <w:rPr>
          <w:rFonts w:ascii="Times New Roman" w:hAnsi="Times New Roman" w:cs="Times New Roman"/>
          <w:b/>
          <w:i/>
          <w:noProof/>
          <w:sz w:val="24"/>
          <w:szCs w:val="24"/>
          <w:lang w:val="uz-Cyrl-UZ"/>
        </w:rPr>
      </w:pPr>
      <w:r w:rsidRPr="005079BA">
        <w:rPr>
          <w:rFonts w:ascii="Times New Roman" w:hAnsi="Times New Roman" w:cs="Times New Roman"/>
          <w:b/>
          <w:i/>
          <w:noProof/>
          <w:sz w:val="24"/>
          <w:szCs w:val="24"/>
          <w:lang w:val="uz-Cyrl-UZ"/>
        </w:rPr>
        <w:t>Ushbu muammoli vaziyatni bugungi kundagi maʼmuriy sud amaliyoti bilan bogʻlab tahlil qiling.</w:t>
      </w:r>
    </w:p>
    <w:p w:rsidR="004D7B24" w:rsidRPr="005079BA" w:rsidRDefault="004D7B24" w:rsidP="004D7B24">
      <w:pPr>
        <w:spacing w:after="0" w:line="240" w:lineRule="auto"/>
        <w:ind w:firstLine="567"/>
        <w:jc w:val="both"/>
        <w:rPr>
          <w:rFonts w:ascii="Times New Roman" w:hAnsi="Times New Roman" w:cs="Times New Roman"/>
          <w:noProof/>
          <w:sz w:val="24"/>
          <w:szCs w:val="24"/>
          <w:lang w:val="uz-Cyrl-UZ"/>
        </w:rPr>
      </w:pPr>
    </w:p>
    <w:p w:rsidR="004D7B24" w:rsidRPr="005079BA" w:rsidRDefault="004D7B24" w:rsidP="004D7B24">
      <w:pPr>
        <w:spacing w:line="240" w:lineRule="auto"/>
        <w:ind w:firstLine="567"/>
        <w:jc w:val="center"/>
        <w:rPr>
          <w:rFonts w:ascii="Times New Roman" w:hAnsi="Times New Roman" w:cs="Times New Roman"/>
          <w:b/>
          <w:noProof/>
          <w:sz w:val="24"/>
          <w:szCs w:val="24"/>
          <w:lang w:val="uz-Cyrl-UZ"/>
        </w:rPr>
      </w:pPr>
      <w:r w:rsidRPr="005079BA">
        <w:rPr>
          <w:rFonts w:ascii="Times New Roman" w:hAnsi="Times New Roman" w:cs="Times New Roman"/>
          <w:b/>
          <w:noProof/>
          <w:sz w:val="24"/>
          <w:szCs w:val="24"/>
          <w:lang w:val="uz-Cyrl-UZ"/>
        </w:rPr>
        <w:t>8-MAVZU. “Ommaviy maʼmuriyat faoliyatida qonuniylik” MAVZUSI BOʻYICHA SEMINAR MASHGʻULOT TOPSHIRIQLARI</w:t>
      </w:r>
    </w:p>
    <w:p w:rsidR="004D7B24" w:rsidRPr="005079BA" w:rsidRDefault="004D7B24" w:rsidP="004D7B24">
      <w:pPr>
        <w:spacing w:line="240" w:lineRule="auto"/>
        <w:ind w:firstLine="567"/>
        <w:jc w:val="both"/>
        <w:rPr>
          <w:rFonts w:ascii="Times New Roman" w:hAnsi="Times New Roman" w:cs="Times New Roman"/>
          <w:b/>
          <w:noProof/>
          <w:sz w:val="24"/>
          <w:szCs w:val="24"/>
          <w:lang w:val="uz-Cyrl-UZ"/>
        </w:rPr>
      </w:pPr>
      <w:r w:rsidRPr="005079BA">
        <w:rPr>
          <w:rFonts w:ascii="Times New Roman" w:hAnsi="Times New Roman" w:cs="Times New Roman"/>
          <w:b/>
          <w:i/>
          <w:noProof/>
          <w:sz w:val="24"/>
          <w:szCs w:val="24"/>
          <w:lang w:val="uz-Cyrl-UZ"/>
        </w:rPr>
        <w:t>Quyidagi topshiriqlarni modul papkada koʻrsatilgan darsliklar, amaldagi qonun hujjatlari va boshqa manbalardan foydalanilgan holda tahlil qiling</w:t>
      </w:r>
      <w:r w:rsidRPr="005079BA">
        <w:rPr>
          <w:rFonts w:ascii="Times New Roman" w:hAnsi="Times New Roman" w:cs="Times New Roman"/>
          <w:b/>
          <w:noProof/>
          <w:sz w:val="24"/>
          <w:szCs w:val="24"/>
          <w:lang w:val="uz-Cyrl-UZ"/>
        </w:rPr>
        <w:t>:</w:t>
      </w:r>
    </w:p>
    <w:p w:rsidR="004D7B24" w:rsidRPr="005079BA" w:rsidRDefault="004D7B24" w:rsidP="004D7B24">
      <w:pPr>
        <w:spacing w:after="0" w:line="240" w:lineRule="auto"/>
        <w:ind w:firstLine="567"/>
        <w:rPr>
          <w:rFonts w:ascii="Times New Roman" w:hAnsi="Times New Roman" w:cs="Times New Roman"/>
          <w:b/>
          <w:noProof/>
          <w:sz w:val="24"/>
          <w:szCs w:val="24"/>
          <w:lang w:val="uz-Cyrl-UZ"/>
        </w:rPr>
      </w:pPr>
    </w:p>
    <w:p w:rsidR="004D7B24" w:rsidRPr="005079BA" w:rsidRDefault="004D7B24" w:rsidP="004D7B24">
      <w:pPr>
        <w:spacing w:after="0" w:line="240" w:lineRule="auto"/>
        <w:ind w:firstLine="567"/>
        <w:jc w:val="center"/>
        <w:rPr>
          <w:rFonts w:ascii="Times New Roman" w:hAnsi="Times New Roman" w:cs="Times New Roman"/>
          <w:b/>
          <w:noProof/>
          <w:sz w:val="24"/>
          <w:szCs w:val="24"/>
          <w:lang w:val="uz-Cyrl-UZ"/>
        </w:rPr>
      </w:pPr>
      <w:r w:rsidRPr="005079BA">
        <w:rPr>
          <w:rFonts w:ascii="Times New Roman" w:hAnsi="Times New Roman" w:cs="Times New Roman"/>
          <w:b/>
          <w:noProof/>
          <w:sz w:val="24"/>
          <w:szCs w:val="24"/>
          <w:lang w:val="uz-Cyrl-UZ"/>
        </w:rPr>
        <w:t>NAZARIY SAVOLLAR</w:t>
      </w:r>
    </w:p>
    <w:p w:rsidR="004D7B24" w:rsidRPr="005079BA" w:rsidRDefault="004D7B24" w:rsidP="004D7B24">
      <w:pPr>
        <w:spacing w:after="0" w:line="240" w:lineRule="auto"/>
        <w:ind w:firstLine="567"/>
        <w:rPr>
          <w:rFonts w:ascii="Times New Roman" w:hAnsi="Times New Roman" w:cs="Times New Roman"/>
          <w:noProof/>
          <w:sz w:val="24"/>
          <w:szCs w:val="24"/>
          <w:lang w:val="uz-Cyrl-UZ"/>
        </w:rPr>
      </w:pPr>
    </w:p>
    <w:p w:rsidR="004D7B24" w:rsidRPr="005079BA" w:rsidRDefault="004D7B24" w:rsidP="004D7B24">
      <w:pPr>
        <w:numPr>
          <w:ilvl w:val="0"/>
          <w:numId w:val="9"/>
        </w:numPr>
        <w:spacing w:after="0" w:line="240" w:lineRule="auto"/>
        <w:ind w:left="0" w:firstLine="567"/>
        <w:rPr>
          <w:rFonts w:ascii="Times New Roman" w:hAnsi="Times New Roman" w:cs="Times New Roman"/>
          <w:noProof/>
          <w:sz w:val="24"/>
          <w:szCs w:val="24"/>
          <w:lang w:val="uz-Cyrl-UZ"/>
        </w:rPr>
      </w:pPr>
      <w:r w:rsidRPr="005079BA">
        <w:rPr>
          <w:rFonts w:ascii="Times New Roman" w:hAnsi="Times New Roman" w:cs="Times New Roman"/>
          <w:noProof/>
          <w:sz w:val="24"/>
          <w:szCs w:val="24"/>
          <w:lang w:val="uz-Cyrl-UZ"/>
        </w:rPr>
        <w:t>Ommaviy maʼmuriyat faoliyati yuzasidan suddan tashqari kontrol kilishning ahamiyati nimada namoyon boʻladi?</w:t>
      </w:r>
    </w:p>
    <w:p w:rsidR="004D7B24" w:rsidRPr="005079BA" w:rsidRDefault="004D7B24" w:rsidP="004D7B24">
      <w:pPr>
        <w:numPr>
          <w:ilvl w:val="0"/>
          <w:numId w:val="9"/>
        </w:numPr>
        <w:spacing w:after="0" w:line="240" w:lineRule="auto"/>
        <w:ind w:left="0" w:firstLine="567"/>
        <w:rPr>
          <w:rFonts w:ascii="Times New Roman" w:hAnsi="Times New Roman" w:cs="Times New Roman"/>
          <w:noProof/>
          <w:sz w:val="24"/>
          <w:szCs w:val="24"/>
          <w:lang w:val="uz-Cyrl-UZ"/>
        </w:rPr>
      </w:pPr>
      <w:r w:rsidRPr="005079BA">
        <w:rPr>
          <w:rFonts w:ascii="Times New Roman" w:hAnsi="Times New Roman" w:cs="Times New Roman"/>
          <w:noProof/>
          <w:sz w:val="24"/>
          <w:szCs w:val="24"/>
          <w:lang w:val="uz-Cyrl-UZ"/>
        </w:rPr>
        <w:t>Ommaviy maʼmuriyat faoliyati yuzasidan suddan tashqari kontrol kilishning koʻrinishlarini sanab bering.</w:t>
      </w:r>
    </w:p>
    <w:p w:rsidR="004D7B24" w:rsidRPr="005079BA" w:rsidRDefault="004D7B24" w:rsidP="004D7B24">
      <w:pPr>
        <w:numPr>
          <w:ilvl w:val="0"/>
          <w:numId w:val="9"/>
        </w:numPr>
        <w:spacing w:after="0" w:line="240" w:lineRule="auto"/>
        <w:ind w:left="0" w:firstLine="567"/>
        <w:rPr>
          <w:rFonts w:ascii="Times New Roman" w:hAnsi="Times New Roman" w:cs="Times New Roman"/>
          <w:noProof/>
          <w:sz w:val="24"/>
          <w:szCs w:val="24"/>
        </w:rPr>
      </w:pPr>
      <w:r w:rsidRPr="005079BA">
        <w:rPr>
          <w:rFonts w:ascii="Times New Roman" w:hAnsi="Times New Roman" w:cs="Times New Roman"/>
          <w:noProof/>
          <w:sz w:val="24"/>
          <w:szCs w:val="24"/>
          <w:lang w:val="uz-Cyrl-UZ"/>
        </w:rPr>
        <w:t>Parlament nazorati nima?</w:t>
      </w:r>
    </w:p>
    <w:p w:rsidR="004D7B24" w:rsidRPr="005079BA" w:rsidRDefault="004D7B24" w:rsidP="004D7B24">
      <w:pPr>
        <w:numPr>
          <w:ilvl w:val="0"/>
          <w:numId w:val="9"/>
        </w:numPr>
        <w:spacing w:after="0" w:line="240" w:lineRule="auto"/>
        <w:ind w:left="0" w:firstLine="567"/>
        <w:rPr>
          <w:rFonts w:ascii="Times New Roman" w:hAnsi="Times New Roman" w:cs="Times New Roman"/>
          <w:noProof/>
          <w:sz w:val="24"/>
          <w:szCs w:val="24"/>
          <w:lang w:val="en-US"/>
        </w:rPr>
      </w:pPr>
      <w:r w:rsidRPr="005079BA">
        <w:rPr>
          <w:rFonts w:ascii="Times New Roman" w:hAnsi="Times New Roman" w:cs="Times New Roman"/>
          <w:noProof/>
          <w:sz w:val="24"/>
          <w:szCs w:val="24"/>
          <w:lang w:val="uz-Cyrl-UZ"/>
        </w:rPr>
        <w:t>Parlament nazorati shakllarini tavsiflab bering.</w:t>
      </w:r>
    </w:p>
    <w:p w:rsidR="004D7B24" w:rsidRPr="005079BA" w:rsidRDefault="004D7B24" w:rsidP="004D7B24">
      <w:pPr>
        <w:numPr>
          <w:ilvl w:val="0"/>
          <w:numId w:val="9"/>
        </w:numPr>
        <w:spacing w:after="0" w:line="240" w:lineRule="auto"/>
        <w:ind w:left="0" w:firstLine="567"/>
        <w:rPr>
          <w:rFonts w:ascii="Times New Roman" w:hAnsi="Times New Roman" w:cs="Times New Roman"/>
          <w:noProof/>
          <w:sz w:val="24"/>
          <w:szCs w:val="24"/>
        </w:rPr>
      </w:pPr>
      <w:r w:rsidRPr="005079BA">
        <w:rPr>
          <w:rFonts w:ascii="Times New Roman" w:hAnsi="Times New Roman" w:cs="Times New Roman"/>
          <w:noProof/>
          <w:sz w:val="24"/>
          <w:szCs w:val="24"/>
          <w:lang w:val="uz-Cyrl-UZ"/>
        </w:rPr>
        <w:t>Maʼmuriy kontrol nima?</w:t>
      </w:r>
    </w:p>
    <w:p w:rsidR="004D7B24" w:rsidRPr="005079BA" w:rsidRDefault="004D7B24" w:rsidP="004D7B24">
      <w:pPr>
        <w:numPr>
          <w:ilvl w:val="0"/>
          <w:numId w:val="9"/>
        </w:numPr>
        <w:spacing w:after="0" w:line="240" w:lineRule="auto"/>
        <w:ind w:left="0" w:firstLine="567"/>
        <w:rPr>
          <w:rFonts w:ascii="Times New Roman" w:hAnsi="Times New Roman" w:cs="Times New Roman"/>
          <w:noProof/>
          <w:sz w:val="24"/>
          <w:szCs w:val="24"/>
        </w:rPr>
      </w:pPr>
      <w:r w:rsidRPr="005079BA">
        <w:rPr>
          <w:rFonts w:ascii="Times New Roman" w:hAnsi="Times New Roman" w:cs="Times New Roman"/>
          <w:noProof/>
          <w:sz w:val="24"/>
          <w:szCs w:val="24"/>
          <w:lang w:val="uz-Cyrl-UZ"/>
        </w:rPr>
        <w:t>Jamoatchilik nazorati  nima?</w:t>
      </w:r>
    </w:p>
    <w:p w:rsidR="004D7B24" w:rsidRPr="005079BA" w:rsidRDefault="004D7B24" w:rsidP="004D7B24">
      <w:pPr>
        <w:numPr>
          <w:ilvl w:val="0"/>
          <w:numId w:val="9"/>
        </w:numPr>
        <w:spacing w:after="0" w:line="240" w:lineRule="auto"/>
        <w:ind w:left="0" w:firstLine="567"/>
        <w:rPr>
          <w:rFonts w:ascii="Times New Roman" w:hAnsi="Times New Roman" w:cs="Times New Roman"/>
          <w:noProof/>
          <w:sz w:val="24"/>
          <w:szCs w:val="24"/>
          <w:lang w:val="en-US"/>
        </w:rPr>
      </w:pPr>
      <w:r w:rsidRPr="005079BA">
        <w:rPr>
          <w:rFonts w:ascii="Times New Roman" w:hAnsi="Times New Roman" w:cs="Times New Roman"/>
          <w:noProof/>
          <w:sz w:val="24"/>
          <w:szCs w:val="24"/>
          <w:lang w:val="uz-Cyrl-UZ"/>
        </w:rPr>
        <w:t>Jamoatchilik nazorati shakllarini tavsiflab bering.</w:t>
      </w:r>
    </w:p>
    <w:p w:rsidR="004D7B24" w:rsidRPr="005079BA" w:rsidRDefault="004D7B24" w:rsidP="004D7B24">
      <w:pPr>
        <w:numPr>
          <w:ilvl w:val="0"/>
          <w:numId w:val="9"/>
        </w:numPr>
        <w:spacing w:after="0" w:line="240" w:lineRule="auto"/>
        <w:ind w:left="0" w:firstLine="567"/>
        <w:rPr>
          <w:rFonts w:ascii="Times New Roman" w:hAnsi="Times New Roman" w:cs="Times New Roman"/>
          <w:noProof/>
          <w:sz w:val="24"/>
          <w:szCs w:val="24"/>
          <w:lang w:val="en-US"/>
        </w:rPr>
      </w:pPr>
      <w:r w:rsidRPr="005079BA">
        <w:rPr>
          <w:rFonts w:ascii="Times New Roman" w:hAnsi="Times New Roman" w:cs="Times New Roman"/>
          <w:noProof/>
          <w:sz w:val="24"/>
          <w:szCs w:val="24"/>
          <w:lang w:val="uz-Cyrl-UZ"/>
        </w:rPr>
        <w:t>Ombudsmanning huquqiy maqomini tavsiflab bering.</w:t>
      </w:r>
    </w:p>
    <w:p w:rsidR="004D7B24" w:rsidRPr="005079BA" w:rsidRDefault="004D7B24" w:rsidP="004D7B24">
      <w:pPr>
        <w:numPr>
          <w:ilvl w:val="0"/>
          <w:numId w:val="9"/>
        </w:numPr>
        <w:spacing w:after="0" w:line="240" w:lineRule="auto"/>
        <w:ind w:left="0" w:firstLine="567"/>
        <w:rPr>
          <w:rFonts w:ascii="Times New Roman" w:hAnsi="Times New Roman" w:cs="Times New Roman"/>
          <w:noProof/>
          <w:sz w:val="24"/>
          <w:szCs w:val="24"/>
          <w:lang w:val="en-US"/>
        </w:rPr>
      </w:pPr>
      <w:r w:rsidRPr="005079BA">
        <w:rPr>
          <w:rFonts w:ascii="Times New Roman" w:hAnsi="Times New Roman" w:cs="Times New Roman"/>
          <w:noProof/>
          <w:sz w:val="24"/>
          <w:szCs w:val="24"/>
          <w:lang w:val="uz-Cyrl-UZ"/>
        </w:rPr>
        <w:t>Hisob palatasining huquqiy maqomini tavsiflab bering.</w:t>
      </w:r>
    </w:p>
    <w:p w:rsidR="004D7B24" w:rsidRPr="005079BA" w:rsidRDefault="004D7B24" w:rsidP="004D7B24">
      <w:pPr>
        <w:numPr>
          <w:ilvl w:val="0"/>
          <w:numId w:val="9"/>
        </w:numPr>
        <w:spacing w:after="0" w:line="240" w:lineRule="auto"/>
        <w:ind w:left="0" w:firstLine="567"/>
        <w:rPr>
          <w:rFonts w:ascii="Times New Roman" w:hAnsi="Times New Roman" w:cs="Times New Roman"/>
          <w:noProof/>
          <w:sz w:val="24"/>
          <w:szCs w:val="24"/>
          <w:lang w:val="en-US"/>
        </w:rPr>
      </w:pPr>
      <w:r w:rsidRPr="005079BA">
        <w:rPr>
          <w:rFonts w:ascii="Times New Roman" w:hAnsi="Times New Roman" w:cs="Times New Roman"/>
          <w:noProof/>
          <w:sz w:val="24"/>
          <w:szCs w:val="24"/>
          <w:lang w:val="uz-Cyrl-UZ"/>
        </w:rPr>
        <w:t>Prokuror nazoratining asosiy yoʻnalishlarini tavsiflab bering.</w:t>
      </w:r>
    </w:p>
    <w:p w:rsidR="004D7B24" w:rsidRPr="005079BA" w:rsidRDefault="004D7B24" w:rsidP="004D7B24">
      <w:pPr>
        <w:spacing w:after="0" w:line="240" w:lineRule="auto"/>
        <w:ind w:firstLine="567"/>
        <w:jc w:val="both"/>
        <w:rPr>
          <w:rFonts w:ascii="Times New Roman" w:eastAsia="Times New Roman" w:hAnsi="Times New Roman" w:cs="Times New Roman"/>
          <w:noProof/>
          <w:sz w:val="24"/>
          <w:szCs w:val="24"/>
          <w:lang w:val="uz-Cyrl-UZ"/>
        </w:rPr>
      </w:pPr>
    </w:p>
    <w:p w:rsidR="004D7B24" w:rsidRPr="005079BA" w:rsidRDefault="004D7B24" w:rsidP="004D7B24">
      <w:pPr>
        <w:spacing w:line="240" w:lineRule="auto"/>
        <w:ind w:firstLine="567"/>
        <w:rPr>
          <w:rFonts w:ascii="Times New Roman" w:hAnsi="Times New Roman" w:cs="Times New Roman"/>
          <w:noProof/>
          <w:sz w:val="24"/>
          <w:szCs w:val="24"/>
          <w:lang w:val="uz-Cyrl-UZ"/>
        </w:rPr>
      </w:pPr>
    </w:p>
    <w:p w:rsidR="004D7B24" w:rsidRPr="005079BA" w:rsidRDefault="004D7B24" w:rsidP="004D7B24">
      <w:pPr>
        <w:spacing w:line="240" w:lineRule="auto"/>
        <w:ind w:firstLine="567"/>
        <w:rPr>
          <w:rFonts w:ascii="Times New Roman" w:hAnsi="Times New Roman" w:cs="Times New Roman"/>
          <w:noProof/>
          <w:sz w:val="24"/>
          <w:szCs w:val="24"/>
          <w:lang w:val="uz-Cyrl-UZ"/>
        </w:rPr>
      </w:pPr>
    </w:p>
    <w:p w:rsidR="004D7B24" w:rsidRPr="005079BA" w:rsidRDefault="004D7B24" w:rsidP="004D7B24">
      <w:pPr>
        <w:spacing w:line="240" w:lineRule="auto"/>
        <w:ind w:firstLine="567"/>
        <w:jc w:val="center"/>
        <w:rPr>
          <w:rFonts w:ascii="Times New Roman" w:hAnsi="Times New Roman" w:cs="Times New Roman"/>
          <w:b/>
          <w:noProof/>
          <w:color w:val="000000"/>
          <w:sz w:val="24"/>
          <w:szCs w:val="24"/>
          <w:lang w:val="uz-Cyrl-UZ"/>
        </w:rPr>
      </w:pPr>
      <w:r w:rsidRPr="005079BA">
        <w:rPr>
          <w:rFonts w:ascii="Times New Roman" w:hAnsi="Times New Roman" w:cs="Times New Roman"/>
          <w:b/>
          <w:noProof/>
          <w:color w:val="000000"/>
          <w:sz w:val="24"/>
          <w:szCs w:val="24"/>
          <w:lang w:val="uz-Cyrl-UZ"/>
        </w:rPr>
        <w:lastRenderedPageBreak/>
        <w:t>8-MAVZU. “Ommaviy maʼmuriyat faoliyatida qonuniylik” MAVZUSI BOʻYICHA TEST SAVOLLARI</w:t>
      </w:r>
    </w:p>
    <w:p w:rsidR="004D7B24" w:rsidRPr="005079BA" w:rsidRDefault="004D7B24" w:rsidP="004D7B24">
      <w:pPr>
        <w:pStyle w:val="a7"/>
        <w:numPr>
          <w:ilvl w:val="0"/>
          <w:numId w:val="10"/>
        </w:numPr>
        <w:spacing w:after="200" w:line="240" w:lineRule="auto"/>
        <w:ind w:left="0" w:firstLine="567"/>
        <w:jc w:val="both"/>
        <w:rPr>
          <w:rStyle w:val="clausesuff"/>
          <w:rFonts w:ascii="Times New Roman" w:hAnsi="Times New Roman"/>
          <w:b/>
          <w:noProof/>
          <w:sz w:val="24"/>
          <w:szCs w:val="24"/>
          <w:lang w:val="uz-Cyrl-UZ"/>
        </w:rPr>
      </w:pPr>
      <w:r w:rsidRPr="005079BA">
        <w:rPr>
          <w:rStyle w:val="clausesuff"/>
          <w:rFonts w:ascii="Times New Roman" w:hAnsi="Times New Roman"/>
          <w:b/>
          <w:noProof/>
          <w:sz w:val="24"/>
          <w:szCs w:val="24"/>
          <w:lang w:val="uz-Cyrl-UZ"/>
        </w:rPr>
        <w:t>Maʼmuriy shikoyat predmetiga quyidagilarni qaychi biri kirmaydi?</w:t>
      </w:r>
    </w:p>
    <w:p w:rsidR="004D7B24" w:rsidRPr="005079BA" w:rsidRDefault="004D7B24" w:rsidP="004D7B24">
      <w:pPr>
        <w:pStyle w:val="a7"/>
        <w:spacing w:line="240" w:lineRule="auto"/>
        <w:ind w:left="0" w:firstLine="567"/>
        <w:jc w:val="both"/>
        <w:rPr>
          <w:rFonts w:ascii="Times New Roman" w:hAnsi="Times New Roman"/>
          <w:noProof/>
          <w:sz w:val="24"/>
          <w:szCs w:val="24"/>
          <w:lang w:val="en-US"/>
        </w:rPr>
      </w:pPr>
      <w:r w:rsidRPr="005079BA">
        <w:rPr>
          <w:rFonts w:ascii="Times New Roman" w:hAnsi="Times New Roman"/>
          <w:noProof/>
          <w:sz w:val="24"/>
          <w:szCs w:val="24"/>
          <w:lang w:val="uz-Cyrl-UZ"/>
        </w:rPr>
        <w:t xml:space="preserve">a) </w:t>
      </w:r>
      <w:r w:rsidRPr="005079BA">
        <w:rPr>
          <w:rFonts w:ascii="Times New Roman" w:hAnsi="Times New Roman"/>
          <w:noProof/>
          <w:sz w:val="24"/>
          <w:szCs w:val="24"/>
          <w:lang w:val="en-US"/>
        </w:rPr>
        <w:t>maʼmuriy hujjat</w:t>
      </w:r>
    </w:p>
    <w:p w:rsidR="004D7B24" w:rsidRPr="005079BA" w:rsidRDefault="004D7B24" w:rsidP="004D7B24">
      <w:pPr>
        <w:pStyle w:val="a7"/>
        <w:spacing w:line="240" w:lineRule="auto"/>
        <w:ind w:left="0" w:firstLine="567"/>
        <w:jc w:val="both"/>
        <w:rPr>
          <w:rFonts w:ascii="Times New Roman" w:hAnsi="Times New Roman"/>
          <w:noProof/>
          <w:sz w:val="24"/>
          <w:szCs w:val="24"/>
          <w:lang w:val="en-US"/>
        </w:rPr>
      </w:pPr>
      <w:r w:rsidRPr="005079BA">
        <w:rPr>
          <w:rFonts w:ascii="Times New Roman" w:hAnsi="Times New Roman"/>
          <w:noProof/>
          <w:sz w:val="24"/>
          <w:szCs w:val="24"/>
          <w:lang w:val="uz-Cyrl-UZ"/>
        </w:rPr>
        <w:t xml:space="preserve">b) </w:t>
      </w:r>
      <w:r w:rsidRPr="005079BA">
        <w:rPr>
          <w:rFonts w:ascii="Times New Roman" w:hAnsi="Times New Roman"/>
          <w:noProof/>
          <w:sz w:val="24"/>
          <w:szCs w:val="24"/>
          <w:lang w:val="en-US"/>
        </w:rPr>
        <w:t>protsessual hujjatlar</w:t>
      </w:r>
    </w:p>
    <w:p w:rsidR="004D7B24" w:rsidRPr="005079BA" w:rsidRDefault="004D7B24" w:rsidP="004D7B24">
      <w:pPr>
        <w:pStyle w:val="a7"/>
        <w:spacing w:line="240" w:lineRule="auto"/>
        <w:ind w:left="0" w:firstLine="567"/>
        <w:jc w:val="both"/>
        <w:rPr>
          <w:rFonts w:ascii="Times New Roman" w:hAnsi="Times New Roman"/>
          <w:noProof/>
          <w:sz w:val="24"/>
          <w:szCs w:val="24"/>
          <w:lang w:val="en-US"/>
        </w:rPr>
      </w:pPr>
      <w:r w:rsidRPr="005079BA">
        <w:rPr>
          <w:rFonts w:ascii="Times New Roman" w:hAnsi="Times New Roman"/>
          <w:noProof/>
          <w:sz w:val="24"/>
          <w:szCs w:val="24"/>
          <w:lang w:val="uz-Cyrl-UZ"/>
        </w:rPr>
        <w:t xml:space="preserve">s) </w:t>
      </w:r>
      <w:r w:rsidRPr="005079BA">
        <w:rPr>
          <w:rFonts w:ascii="Times New Roman" w:hAnsi="Times New Roman"/>
          <w:noProof/>
          <w:sz w:val="24"/>
          <w:szCs w:val="24"/>
          <w:lang w:val="en-US"/>
        </w:rPr>
        <w:t>maʼmuriy harakatlar</w:t>
      </w:r>
    </w:p>
    <w:p w:rsidR="004D7B24" w:rsidRPr="005079BA" w:rsidRDefault="004D7B24" w:rsidP="004D7B24">
      <w:pPr>
        <w:pStyle w:val="a7"/>
        <w:spacing w:line="240" w:lineRule="auto"/>
        <w:ind w:left="0" w:firstLine="567"/>
        <w:jc w:val="both"/>
        <w:rPr>
          <w:rFonts w:ascii="Times New Roman" w:hAnsi="Times New Roman"/>
          <w:noProof/>
          <w:sz w:val="24"/>
          <w:szCs w:val="24"/>
          <w:lang w:val="uz-Cyrl-UZ"/>
        </w:rPr>
      </w:pPr>
      <w:r w:rsidRPr="005079BA">
        <w:rPr>
          <w:rFonts w:ascii="Times New Roman" w:hAnsi="Times New Roman"/>
          <w:noProof/>
          <w:sz w:val="24"/>
          <w:szCs w:val="24"/>
          <w:lang w:val="uz-Cyrl-UZ"/>
        </w:rPr>
        <w:t>d) sud hukmi</w:t>
      </w:r>
    </w:p>
    <w:p w:rsidR="004D7B24" w:rsidRPr="005079BA" w:rsidRDefault="004D7B24" w:rsidP="004D7B24">
      <w:pPr>
        <w:pStyle w:val="a7"/>
        <w:spacing w:line="240" w:lineRule="auto"/>
        <w:ind w:left="0" w:firstLine="567"/>
        <w:jc w:val="both"/>
        <w:rPr>
          <w:rFonts w:ascii="Times New Roman" w:hAnsi="Times New Roman"/>
          <w:noProof/>
          <w:sz w:val="24"/>
          <w:szCs w:val="24"/>
          <w:lang w:val="en-US"/>
        </w:rPr>
      </w:pPr>
    </w:p>
    <w:p w:rsidR="004D7B24" w:rsidRPr="005079BA" w:rsidRDefault="004D7B24" w:rsidP="004D7B24">
      <w:pPr>
        <w:pStyle w:val="a7"/>
        <w:numPr>
          <w:ilvl w:val="0"/>
          <w:numId w:val="10"/>
        </w:numPr>
        <w:spacing w:after="200" w:line="240" w:lineRule="auto"/>
        <w:ind w:left="0" w:firstLine="567"/>
        <w:jc w:val="both"/>
        <w:rPr>
          <w:rFonts w:ascii="Times New Roman" w:hAnsi="Times New Roman"/>
          <w:b/>
          <w:noProof/>
          <w:sz w:val="24"/>
          <w:szCs w:val="24"/>
          <w:lang w:val="uz-Cyrl-UZ"/>
        </w:rPr>
      </w:pPr>
      <w:r w:rsidRPr="005079BA">
        <w:rPr>
          <w:rFonts w:ascii="Times New Roman" w:hAnsi="Times New Roman"/>
          <w:b/>
          <w:noProof/>
          <w:sz w:val="24"/>
          <w:szCs w:val="24"/>
          <w:lang w:val="en-US"/>
        </w:rPr>
        <w:t xml:space="preserve">Maʼmuriy shikoyatni olgan maʼmuriy organ u kelib tushgan paytdan eʼtiboran </w:t>
      </w:r>
      <w:r w:rsidRPr="005079BA">
        <w:rPr>
          <w:rFonts w:ascii="Times New Roman" w:hAnsi="Times New Roman"/>
          <w:b/>
          <w:noProof/>
          <w:sz w:val="24"/>
          <w:szCs w:val="24"/>
          <w:lang w:val="uz-Cyrl-UZ"/>
        </w:rPr>
        <w:t>necha ish</w:t>
      </w:r>
      <w:r w:rsidRPr="005079BA">
        <w:rPr>
          <w:rFonts w:ascii="Times New Roman" w:hAnsi="Times New Roman"/>
          <w:b/>
          <w:noProof/>
          <w:sz w:val="24"/>
          <w:szCs w:val="24"/>
          <w:lang w:val="en-US"/>
        </w:rPr>
        <w:t xml:space="preserve"> kuni ichida maʼmuriy shikoyatni yuqori turuvchi organga yoki ushbu maʼmuriy shikoyatni koʻrib chiqishga vakolatli boʻlgan boshqa maʼmuriy organga maʼmuriy ish bilan birga yuboradi</w:t>
      </w:r>
      <w:r w:rsidRPr="005079BA">
        <w:rPr>
          <w:rFonts w:ascii="Times New Roman" w:hAnsi="Times New Roman"/>
          <w:b/>
          <w:noProof/>
          <w:sz w:val="24"/>
          <w:szCs w:val="24"/>
          <w:lang w:val="uz-Cyrl-UZ"/>
        </w:rPr>
        <w:t>?</w:t>
      </w:r>
    </w:p>
    <w:p w:rsidR="004D7B24" w:rsidRPr="005079BA" w:rsidRDefault="004D7B24" w:rsidP="004D7B24">
      <w:pPr>
        <w:pStyle w:val="a7"/>
        <w:spacing w:line="240" w:lineRule="auto"/>
        <w:ind w:left="0" w:firstLine="567"/>
        <w:jc w:val="both"/>
        <w:rPr>
          <w:rFonts w:ascii="Times New Roman" w:hAnsi="Times New Roman"/>
          <w:noProof/>
          <w:sz w:val="24"/>
          <w:szCs w:val="24"/>
          <w:lang w:val="uz-Cyrl-UZ"/>
        </w:rPr>
      </w:pPr>
      <w:r w:rsidRPr="005079BA">
        <w:rPr>
          <w:rFonts w:ascii="Times New Roman" w:hAnsi="Times New Roman"/>
          <w:noProof/>
          <w:sz w:val="24"/>
          <w:szCs w:val="24"/>
          <w:lang w:val="uz-Cyrl-UZ"/>
        </w:rPr>
        <w:t xml:space="preserve">a) 3 </w:t>
      </w:r>
    </w:p>
    <w:p w:rsidR="004D7B24" w:rsidRPr="005079BA" w:rsidRDefault="004D7B24" w:rsidP="004D7B24">
      <w:pPr>
        <w:pStyle w:val="a7"/>
        <w:spacing w:line="240" w:lineRule="auto"/>
        <w:ind w:left="0" w:firstLine="567"/>
        <w:jc w:val="both"/>
        <w:rPr>
          <w:rFonts w:ascii="Times New Roman" w:hAnsi="Times New Roman"/>
          <w:noProof/>
          <w:sz w:val="24"/>
          <w:szCs w:val="24"/>
          <w:lang w:val="uz-Cyrl-UZ"/>
        </w:rPr>
      </w:pPr>
      <w:r w:rsidRPr="005079BA">
        <w:rPr>
          <w:rFonts w:ascii="Times New Roman" w:hAnsi="Times New Roman"/>
          <w:noProof/>
          <w:sz w:val="24"/>
          <w:szCs w:val="24"/>
          <w:lang w:val="uz-Cyrl-UZ"/>
        </w:rPr>
        <w:t>b) 4</w:t>
      </w:r>
    </w:p>
    <w:p w:rsidR="004D7B24" w:rsidRPr="005079BA" w:rsidRDefault="004D7B24" w:rsidP="004D7B24">
      <w:pPr>
        <w:pStyle w:val="a7"/>
        <w:spacing w:line="240" w:lineRule="auto"/>
        <w:ind w:left="0" w:firstLine="567"/>
        <w:jc w:val="both"/>
        <w:rPr>
          <w:rFonts w:ascii="Times New Roman" w:hAnsi="Times New Roman"/>
          <w:noProof/>
          <w:sz w:val="24"/>
          <w:szCs w:val="24"/>
          <w:lang w:val="uz-Cyrl-UZ"/>
        </w:rPr>
      </w:pPr>
      <w:r w:rsidRPr="005079BA">
        <w:rPr>
          <w:rFonts w:ascii="Times New Roman" w:hAnsi="Times New Roman"/>
          <w:noProof/>
          <w:sz w:val="24"/>
          <w:szCs w:val="24"/>
          <w:lang w:val="uz-Cyrl-UZ"/>
        </w:rPr>
        <w:t>s) 5</w:t>
      </w:r>
    </w:p>
    <w:p w:rsidR="004D7B24" w:rsidRPr="005079BA" w:rsidRDefault="004D7B24" w:rsidP="004D7B24">
      <w:pPr>
        <w:pStyle w:val="a7"/>
        <w:spacing w:line="240" w:lineRule="auto"/>
        <w:ind w:left="0" w:firstLine="567"/>
        <w:jc w:val="both"/>
        <w:rPr>
          <w:rFonts w:ascii="Times New Roman" w:hAnsi="Times New Roman"/>
          <w:noProof/>
          <w:sz w:val="24"/>
          <w:szCs w:val="24"/>
          <w:lang w:val="uz-Cyrl-UZ"/>
        </w:rPr>
      </w:pPr>
      <w:r w:rsidRPr="005079BA">
        <w:rPr>
          <w:rFonts w:ascii="Times New Roman" w:hAnsi="Times New Roman"/>
          <w:noProof/>
          <w:sz w:val="24"/>
          <w:szCs w:val="24"/>
          <w:lang w:val="uz-Cyrl-UZ"/>
        </w:rPr>
        <w:t>d) 1</w:t>
      </w:r>
    </w:p>
    <w:p w:rsidR="004D7B24" w:rsidRPr="005079BA" w:rsidRDefault="004D7B24" w:rsidP="004D7B24">
      <w:pPr>
        <w:pStyle w:val="a7"/>
        <w:spacing w:line="240" w:lineRule="auto"/>
        <w:ind w:left="0" w:firstLine="567"/>
        <w:jc w:val="both"/>
        <w:rPr>
          <w:rFonts w:ascii="Times New Roman" w:hAnsi="Times New Roman"/>
          <w:noProof/>
          <w:sz w:val="24"/>
          <w:szCs w:val="24"/>
          <w:lang w:val="uz-Cyrl-UZ"/>
        </w:rPr>
      </w:pPr>
    </w:p>
    <w:p w:rsidR="004D7B24" w:rsidRPr="005079BA" w:rsidRDefault="004D7B24" w:rsidP="004D7B24">
      <w:pPr>
        <w:pStyle w:val="a7"/>
        <w:numPr>
          <w:ilvl w:val="0"/>
          <w:numId w:val="10"/>
        </w:numPr>
        <w:spacing w:after="200" w:line="240" w:lineRule="auto"/>
        <w:ind w:left="0" w:firstLine="567"/>
        <w:jc w:val="both"/>
        <w:rPr>
          <w:rFonts w:ascii="Times New Roman" w:hAnsi="Times New Roman"/>
          <w:b/>
          <w:noProof/>
          <w:sz w:val="24"/>
          <w:szCs w:val="24"/>
          <w:lang w:val="uz-Cyrl-UZ"/>
        </w:rPr>
      </w:pPr>
      <w:r w:rsidRPr="005079BA">
        <w:rPr>
          <w:rFonts w:ascii="Times New Roman" w:hAnsi="Times New Roman"/>
          <w:b/>
          <w:noProof/>
          <w:sz w:val="24"/>
          <w:szCs w:val="24"/>
          <w:lang w:val="uz-Cyrl-UZ"/>
        </w:rPr>
        <w:t>Manfaatdor shaxs maʼmuriy hujjat ustidan berilgan maʼmuriy shikoyatni maʼmuriy tartibda koʻrib chiqish natijalaridan norozi boʻlgan yoki yuqori turuvchi maʼmuriy organ mavjud boʻlmagan taqdirda, maʼmuriy hujjat ustidan qayerga shikoyat qilishga haqli?</w:t>
      </w:r>
    </w:p>
    <w:p w:rsidR="004D7B24" w:rsidRPr="005079BA" w:rsidRDefault="004D7B24" w:rsidP="004D7B24">
      <w:pPr>
        <w:pStyle w:val="a7"/>
        <w:spacing w:line="240" w:lineRule="auto"/>
        <w:ind w:left="0" w:firstLine="567"/>
        <w:jc w:val="both"/>
        <w:rPr>
          <w:rFonts w:ascii="Times New Roman" w:hAnsi="Times New Roman"/>
          <w:noProof/>
          <w:sz w:val="24"/>
          <w:szCs w:val="24"/>
          <w:lang w:val="uz-Cyrl-UZ"/>
        </w:rPr>
      </w:pPr>
      <w:r w:rsidRPr="005079BA">
        <w:rPr>
          <w:rFonts w:ascii="Times New Roman" w:hAnsi="Times New Roman"/>
          <w:noProof/>
          <w:sz w:val="24"/>
          <w:szCs w:val="24"/>
          <w:lang w:val="uz-Cyrl-UZ"/>
        </w:rPr>
        <w:t>a) Sudga</w:t>
      </w:r>
    </w:p>
    <w:p w:rsidR="004D7B24" w:rsidRPr="005079BA" w:rsidRDefault="004D7B24" w:rsidP="004D7B24">
      <w:pPr>
        <w:pStyle w:val="a7"/>
        <w:spacing w:line="240" w:lineRule="auto"/>
        <w:ind w:left="0" w:firstLine="567"/>
        <w:jc w:val="both"/>
        <w:rPr>
          <w:rFonts w:ascii="Times New Roman" w:hAnsi="Times New Roman"/>
          <w:noProof/>
          <w:sz w:val="24"/>
          <w:szCs w:val="24"/>
          <w:lang w:val="uz-Cyrl-UZ"/>
        </w:rPr>
      </w:pPr>
      <w:r w:rsidRPr="005079BA">
        <w:rPr>
          <w:rFonts w:ascii="Times New Roman" w:hAnsi="Times New Roman"/>
          <w:noProof/>
          <w:sz w:val="24"/>
          <w:szCs w:val="24"/>
          <w:lang w:val="uz-Cyrl-UZ"/>
        </w:rPr>
        <w:t>b) Yuqori turuvchi organga</w:t>
      </w:r>
    </w:p>
    <w:p w:rsidR="004D7B24" w:rsidRPr="005079BA" w:rsidRDefault="004D7B24" w:rsidP="004D7B24">
      <w:pPr>
        <w:pStyle w:val="a7"/>
        <w:spacing w:line="240" w:lineRule="auto"/>
        <w:ind w:left="0" w:firstLine="567"/>
        <w:jc w:val="both"/>
        <w:rPr>
          <w:rFonts w:ascii="Times New Roman" w:hAnsi="Times New Roman"/>
          <w:noProof/>
          <w:sz w:val="24"/>
          <w:szCs w:val="24"/>
          <w:lang w:val="uz-Cyrl-UZ"/>
        </w:rPr>
      </w:pPr>
      <w:r w:rsidRPr="005079BA">
        <w:rPr>
          <w:rFonts w:ascii="Times New Roman" w:hAnsi="Times New Roman"/>
          <w:noProof/>
          <w:sz w:val="24"/>
          <w:szCs w:val="24"/>
          <w:lang w:val="uz-Cyrl-UZ"/>
        </w:rPr>
        <w:t>s) Mansabdor shaxsga</w:t>
      </w:r>
    </w:p>
    <w:p w:rsidR="004D7B24" w:rsidRPr="005079BA" w:rsidRDefault="004D7B24" w:rsidP="004D7B24">
      <w:pPr>
        <w:pStyle w:val="a7"/>
        <w:spacing w:line="240" w:lineRule="auto"/>
        <w:ind w:left="0" w:firstLine="567"/>
        <w:jc w:val="both"/>
        <w:rPr>
          <w:rFonts w:ascii="Times New Roman" w:hAnsi="Times New Roman"/>
          <w:noProof/>
          <w:sz w:val="24"/>
          <w:szCs w:val="24"/>
          <w:lang w:val="uz-Cyrl-UZ"/>
        </w:rPr>
      </w:pPr>
      <w:r w:rsidRPr="005079BA">
        <w:rPr>
          <w:rFonts w:ascii="Times New Roman" w:hAnsi="Times New Roman"/>
          <w:noProof/>
          <w:sz w:val="24"/>
          <w:szCs w:val="24"/>
          <w:lang w:val="uz-Cyrl-UZ"/>
        </w:rPr>
        <w:t>d) Oliy sudga</w:t>
      </w:r>
    </w:p>
    <w:p w:rsidR="004D7B24" w:rsidRPr="005079BA" w:rsidRDefault="004D7B24" w:rsidP="004D7B24">
      <w:pPr>
        <w:pStyle w:val="a7"/>
        <w:spacing w:line="240" w:lineRule="auto"/>
        <w:ind w:left="0" w:firstLine="567"/>
        <w:jc w:val="both"/>
        <w:rPr>
          <w:rFonts w:ascii="Times New Roman" w:hAnsi="Times New Roman"/>
          <w:noProof/>
          <w:sz w:val="24"/>
          <w:szCs w:val="24"/>
          <w:lang w:val="uz-Cyrl-UZ"/>
        </w:rPr>
      </w:pPr>
    </w:p>
    <w:p w:rsidR="004D7B24" w:rsidRPr="005079BA" w:rsidRDefault="004D7B24" w:rsidP="004D7B24">
      <w:pPr>
        <w:pStyle w:val="a7"/>
        <w:numPr>
          <w:ilvl w:val="0"/>
          <w:numId w:val="10"/>
        </w:numPr>
        <w:spacing w:after="200" w:line="240" w:lineRule="auto"/>
        <w:ind w:left="0" w:firstLine="567"/>
        <w:jc w:val="both"/>
        <w:rPr>
          <w:rFonts w:ascii="Times New Roman" w:hAnsi="Times New Roman"/>
          <w:b/>
          <w:noProof/>
          <w:sz w:val="24"/>
          <w:szCs w:val="24"/>
          <w:lang w:val="uz-Cyrl-UZ"/>
        </w:rPr>
      </w:pPr>
      <w:r w:rsidRPr="005079BA">
        <w:rPr>
          <w:rFonts w:ascii="Times New Roman" w:hAnsi="Times New Roman"/>
          <w:b/>
          <w:noProof/>
          <w:sz w:val="24"/>
          <w:szCs w:val="24"/>
          <w:lang w:val="uz-Cyrl-UZ"/>
        </w:rPr>
        <w:t>Agar qonunda boshqacha qoida nazarda tutilmagan boʻlsa, maʼmuriy shikoyat maʼmuriy hujjat, protsessual hujjat toʻgʻrisida tegishli tarzda xabardor qilingan paytdan yoki manfaatdor shaxsga maʼmuriy harakat haqida maʼlum boʻlgan paytdan eʼtiboran  necha kundan kechiktirmay berilishi mumkin?</w:t>
      </w:r>
    </w:p>
    <w:p w:rsidR="004D7B24" w:rsidRPr="005079BA" w:rsidRDefault="004D7B24" w:rsidP="004D7B24">
      <w:pPr>
        <w:pStyle w:val="a7"/>
        <w:spacing w:line="240" w:lineRule="auto"/>
        <w:ind w:left="0" w:firstLine="567"/>
        <w:jc w:val="both"/>
        <w:rPr>
          <w:rFonts w:ascii="Times New Roman" w:hAnsi="Times New Roman"/>
          <w:noProof/>
          <w:sz w:val="24"/>
          <w:szCs w:val="24"/>
          <w:lang w:val="uz-Cyrl-UZ"/>
        </w:rPr>
      </w:pPr>
      <w:r w:rsidRPr="005079BA">
        <w:rPr>
          <w:rFonts w:ascii="Times New Roman" w:hAnsi="Times New Roman"/>
          <w:noProof/>
          <w:sz w:val="24"/>
          <w:szCs w:val="24"/>
          <w:lang w:val="uz-Cyrl-UZ"/>
        </w:rPr>
        <w:t>a) 30</w:t>
      </w:r>
    </w:p>
    <w:p w:rsidR="004D7B24" w:rsidRPr="005079BA" w:rsidRDefault="004D7B24" w:rsidP="004D7B24">
      <w:pPr>
        <w:pStyle w:val="a7"/>
        <w:spacing w:line="240" w:lineRule="auto"/>
        <w:ind w:left="0" w:firstLine="567"/>
        <w:jc w:val="both"/>
        <w:rPr>
          <w:rFonts w:ascii="Times New Roman" w:hAnsi="Times New Roman"/>
          <w:noProof/>
          <w:sz w:val="24"/>
          <w:szCs w:val="24"/>
          <w:lang w:val="uz-Cyrl-UZ"/>
        </w:rPr>
      </w:pPr>
      <w:r w:rsidRPr="005079BA">
        <w:rPr>
          <w:rFonts w:ascii="Times New Roman" w:hAnsi="Times New Roman"/>
          <w:noProof/>
          <w:sz w:val="24"/>
          <w:szCs w:val="24"/>
          <w:lang w:val="uz-Cyrl-UZ"/>
        </w:rPr>
        <w:t>b) 15</w:t>
      </w:r>
    </w:p>
    <w:p w:rsidR="004D7B24" w:rsidRPr="005079BA" w:rsidRDefault="004D7B24" w:rsidP="004D7B24">
      <w:pPr>
        <w:pStyle w:val="a7"/>
        <w:spacing w:line="240" w:lineRule="auto"/>
        <w:ind w:left="0" w:firstLine="567"/>
        <w:jc w:val="both"/>
        <w:rPr>
          <w:rFonts w:ascii="Times New Roman" w:hAnsi="Times New Roman"/>
          <w:noProof/>
          <w:sz w:val="24"/>
          <w:szCs w:val="24"/>
          <w:lang w:val="uz-Cyrl-UZ"/>
        </w:rPr>
      </w:pPr>
      <w:r w:rsidRPr="005079BA">
        <w:rPr>
          <w:rFonts w:ascii="Times New Roman" w:hAnsi="Times New Roman"/>
          <w:noProof/>
          <w:sz w:val="24"/>
          <w:szCs w:val="24"/>
          <w:lang w:val="uz-Cyrl-UZ"/>
        </w:rPr>
        <w:t>s) 10</w:t>
      </w:r>
    </w:p>
    <w:p w:rsidR="004D7B24" w:rsidRPr="005079BA" w:rsidRDefault="004D7B24" w:rsidP="004D7B24">
      <w:pPr>
        <w:pStyle w:val="a7"/>
        <w:spacing w:line="240" w:lineRule="auto"/>
        <w:ind w:left="0" w:firstLine="567"/>
        <w:jc w:val="both"/>
        <w:rPr>
          <w:rFonts w:ascii="Times New Roman" w:hAnsi="Times New Roman"/>
          <w:noProof/>
          <w:sz w:val="24"/>
          <w:szCs w:val="24"/>
          <w:lang w:val="uz-Cyrl-UZ"/>
        </w:rPr>
      </w:pPr>
      <w:r w:rsidRPr="005079BA">
        <w:rPr>
          <w:rFonts w:ascii="Times New Roman" w:hAnsi="Times New Roman"/>
          <w:noProof/>
          <w:sz w:val="24"/>
          <w:szCs w:val="24"/>
          <w:lang w:val="uz-Cyrl-UZ"/>
        </w:rPr>
        <w:t>d) 5</w:t>
      </w:r>
    </w:p>
    <w:p w:rsidR="004D7B24" w:rsidRPr="005079BA" w:rsidRDefault="004D7B24" w:rsidP="004D7B24">
      <w:pPr>
        <w:pStyle w:val="a7"/>
        <w:numPr>
          <w:ilvl w:val="0"/>
          <w:numId w:val="10"/>
        </w:numPr>
        <w:spacing w:after="200" w:line="240" w:lineRule="auto"/>
        <w:ind w:left="0" w:firstLine="567"/>
        <w:jc w:val="both"/>
        <w:rPr>
          <w:rFonts w:ascii="Times New Roman" w:hAnsi="Times New Roman"/>
          <w:b/>
          <w:noProof/>
          <w:sz w:val="24"/>
          <w:szCs w:val="24"/>
          <w:lang w:val="uz-Cyrl-UZ"/>
        </w:rPr>
      </w:pPr>
      <w:r w:rsidRPr="005079BA">
        <w:rPr>
          <w:rFonts w:ascii="Times New Roman" w:hAnsi="Times New Roman"/>
          <w:b/>
          <w:noProof/>
          <w:sz w:val="24"/>
          <w:szCs w:val="24"/>
          <w:lang w:val="uz-Cyrl-UZ"/>
        </w:rPr>
        <w:t>Agar qonunda boshqacha qoida nazarda tutilmagan boʻlsa, yuqori turuvchi maʼmuriy organ yoki boshqa vakolatli organ maʼmuriy shikoyat boʻyicha necha ish kuni ichida qaror qabul qilishi shart?</w:t>
      </w:r>
    </w:p>
    <w:p w:rsidR="004D7B24" w:rsidRPr="005079BA" w:rsidRDefault="004D7B24" w:rsidP="004D7B24">
      <w:pPr>
        <w:pStyle w:val="a7"/>
        <w:spacing w:line="240" w:lineRule="auto"/>
        <w:ind w:left="0" w:firstLine="567"/>
        <w:jc w:val="both"/>
        <w:rPr>
          <w:rFonts w:ascii="Times New Roman" w:hAnsi="Times New Roman"/>
          <w:noProof/>
          <w:sz w:val="24"/>
          <w:szCs w:val="24"/>
          <w:lang w:val="uz-Cyrl-UZ"/>
        </w:rPr>
      </w:pPr>
      <w:r w:rsidRPr="005079BA">
        <w:rPr>
          <w:rFonts w:ascii="Times New Roman" w:hAnsi="Times New Roman"/>
          <w:noProof/>
          <w:sz w:val="24"/>
          <w:szCs w:val="24"/>
          <w:lang w:val="uz-Cyrl-UZ"/>
        </w:rPr>
        <w:t>a) 30</w:t>
      </w:r>
    </w:p>
    <w:p w:rsidR="004D7B24" w:rsidRPr="005079BA" w:rsidRDefault="004D7B24" w:rsidP="004D7B24">
      <w:pPr>
        <w:pStyle w:val="a7"/>
        <w:spacing w:line="240" w:lineRule="auto"/>
        <w:ind w:left="0" w:firstLine="567"/>
        <w:jc w:val="both"/>
        <w:rPr>
          <w:rFonts w:ascii="Times New Roman" w:hAnsi="Times New Roman"/>
          <w:noProof/>
          <w:sz w:val="24"/>
          <w:szCs w:val="24"/>
          <w:lang w:val="uz-Cyrl-UZ"/>
        </w:rPr>
      </w:pPr>
      <w:r w:rsidRPr="005079BA">
        <w:rPr>
          <w:rFonts w:ascii="Times New Roman" w:hAnsi="Times New Roman"/>
          <w:noProof/>
          <w:sz w:val="24"/>
          <w:szCs w:val="24"/>
          <w:lang w:val="uz-Cyrl-UZ"/>
        </w:rPr>
        <w:t>b) 20</w:t>
      </w:r>
    </w:p>
    <w:p w:rsidR="004D7B24" w:rsidRPr="005079BA" w:rsidRDefault="004D7B24" w:rsidP="004D7B24">
      <w:pPr>
        <w:pStyle w:val="a7"/>
        <w:spacing w:line="240" w:lineRule="auto"/>
        <w:ind w:left="0" w:firstLine="567"/>
        <w:jc w:val="both"/>
        <w:rPr>
          <w:rFonts w:ascii="Times New Roman" w:hAnsi="Times New Roman"/>
          <w:noProof/>
          <w:sz w:val="24"/>
          <w:szCs w:val="24"/>
          <w:lang w:val="uz-Cyrl-UZ"/>
        </w:rPr>
      </w:pPr>
      <w:r w:rsidRPr="005079BA">
        <w:rPr>
          <w:rFonts w:ascii="Times New Roman" w:hAnsi="Times New Roman"/>
          <w:noProof/>
          <w:sz w:val="24"/>
          <w:szCs w:val="24"/>
          <w:lang w:val="uz-Cyrl-UZ"/>
        </w:rPr>
        <w:t>s) 15</w:t>
      </w:r>
    </w:p>
    <w:p w:rsidR="004D7B24" w:rsidRPr="005079BA" w:rsidRDefault="004D7B24" w:rsidP="004D7B24">
      <w:pPr>
        <w:pStyle w:val="a7"/>
        <w:spacing w:line="240" w:lineRule="auto"/>
        <w:ind w:left="0" w:firstLine="567"/>
        <w:jc w:val="both"/>
        <w:rPr>
          <w:rFonts w:ascii="Times New Roman" w:hAnsi="Times New Roman"/>
          <w:noProof/>
          <w:sz w:val="24"/>
          <w:szCs w:val="24"/>
          <w:lang w:val="uz-Cyrl-UZ"/>
        </w:rPr>
      </w:pPr>
      <w:r w:rsidRPr="005079BA">
        <w:rPr>
          <w:rFonts w:ascii="Times New Roman" w:hAnsi="Times New Roman"/>
          <w:noProof/>
          <w:sz w:val="24"/>
          <w:szCs w:val="24"/>
          <w:lang w:val="uz-Cyrl-UZ"/>
        </w:rPr>
        <w:t>d) 10</w:t>
      </w:r>
    </w:p>
    <w:p w:rsidR="004D7B24" w:rsidRPr="005079BA" w:rsidRDefault="004D7B24" w:rsidP="004D7B24">
      <w:pPr>
        <w:pStyle w:val="a7"/>
        <w:spacing w:line="240" w:lineRule="auto"/>
        <w:ind w:left="0" w:firstLine="567"/>
        <w:jc w:val="both"/>
        <w:rPr>
          <w:rFonts w:ascii="Times New Roman" w:hAnsi="Times New Roman"/>
          <w:noProof/>
          <w:sz w:val="24"/>
          <w:szCs w:val="24"/>
          <w:lang w:val="uz-Cyrl-UZ"/>
        </w:rPr>
      </w:pPr>
    </w:p>
    <w:p w:rsidR="004D7B24" w:rsidRPr="005079BA" w:rsidRDefault="004D7B24" w:rsidP="004D7B24">
      <w:pPr>
        <w:pStyle w:val="a7"/>
        <w:numPr>
          <w:ilvl w:val="0"/>
          <w:numId w:val="10"/>
        </w:numPr>
        <w:spacing w:after="200" w:line="240" w:lineRule="auto"/>
        <w:ind w:left="0" w:firstLine="567"/>
        <w:rPr>
          <w:rFonts w:ascii="Times New Roman" w:hAnsi="Times New Roman"/>
          <w:b/>
          <w:noProof/>
          <w:sz w:val="24"/>
          <w:szCs w:val="24"/>
          <w:lang w:val="uz-Cyrl-UZ"/>
        </w:rPr>
      </w:pPr>
      <w:r w:rsidRPr="005079BA">
        <w:rPr>
          <w:rFonts w:ascii="Times New Roman" w:hAnsi="Times New Roman"/>
          <w:b/>
          <w:noProof/>
          <w:sz w:val="24"/>
          <w:szCs w:val="24"/>
          <w:lang w:val="uz-Cyrl-UZ"/>
        </w:rPr>
        <w:t>Parlament nazorati shakllari nimalardan iborat?</w:t>
      </w:r>
    </w:p>
    <w:p w:rsidR="004D7B24" w:rsidRPr="005079BA" w:rsidRDefault="004D7B24" w:rsidP="004D7B24">
      <w:pPr>
        <w:pStyle w:val="a7"/>
        <w:spacing w:line="240" w:lineRule="auto"/>
        <w:ind w:left="0" w:firstLine="567"/>
        <w:rPr>
          <w:rFonts w:ascii="Times New Roman" w:hAnsi="Times New Roman"/>
          <w:noProof/>
          <w:sz w:val="24"/>
          <w:szCs w:val="24"/>
          <w:lang w:val="uz-Cyrl-UZ"/>
        </w:rPr>
      </w:pPr>
      <w:r w:rsidRPr="005079BA">
        <w:rPr>
          <w:rFonts w:ascii="Times New Roman" w:hAnsi="Times New Roman"/>
          <w:noProof/>
          <w:sz w:val="24"/>
          <w:szCs w:val="24"/>
          <w:lang w:val="uz-Cyrl-UZ"/>
        </w:rPr>
        <w:t>a) Davlat byudjeti ijrosining borishini koʻrib chiqish;</w:t>
      </w:r>
    </w:p>
    <w:p w:rsidR="004D7B24" w:rsidRPr="005079BA" w:rsidRDefault="004D7B24" w:rsidP="004D7B24">
      <w:pPr>
        <w:pStyle w:val="a7"/>
        <w:spacing w:line="240" w:lineRule="auto"/>
        <w:ind w:left="0" w:firstLine="567"/>
        <w:rPr>
          <w:rFonts w:ascii="Times New Roman" w:hAnsi="Times New Roman"/>
          <w:noProof/>
          <w:sz w:val="24"/>
          <w:szCs w:val="24"/>
          <w:lang w:val="uz-Cyrl-UZ"/>
        </w:rPr>
      </w:pPr>
      <w:r w:rsidRPr="005079BA">
        <w:rPr>
          <w:rFonts w:ascii="Times New Roman" w:hAnsi="Times New Roman"/>
          <w:noProof/>
          <w:sz w:val="24"/>
          <w:szCs w:val="24"/>
          <w:lang w:val="uz-Cyrl-UZ"/>
        </w:rPr>
        <w:t xml:space="preserve">a) Oʻzbekiston Respublikasi Vazirlar Mahkamasining mamlakat </w:t>
      </w:r>
    </w:p>
    <w:p w:rsidR="004D7B24" w:rsidRPr="005079BA" w:rsidRDefault="004D7B24" w:rsidP="004D7B24">
      <w:pPr>
        <w:pStyle w:val="a7"/>
        <w:spacing w:line="240" w:lineRule="auto"/>
        <w:ind w:left="0" w:firstLine="567"/>
        <w:rPr>
          <w:rFonts w:ascii="Times New Roman" w:hAnsi="Times New Roman"/>
          <w:noProof/>
          <w:sz w:val="24"/>
          <w:szCs w:val="24"/>
          <w:lang w:val="uz-Cyrl-UZ"/>
        </w:rPr>
      </w:pPr>
      <w:r w:rsidRPr="005079BA">
        <w:rPr>
          <w:rFonts w:ascii="Times New Roman" w:hAnsi="Times New Roman"/>
          <w:noProof/>
          <w:sz w:val="24"/>
          <w:szCs w:val="24"/>
          <w:lang w:val="uz-Cyrl-UZ"/>
        </w:rPr>
        <w:t>d) ijtimoiy-iqtisodiy hayotining eng muhim masalalari yuzasidan har yilgi maʼruzasini koʻrib chiqish;</w:t>
      </w:r>
    </w:p>
    <w:p w:rsidR="004D7B24" w:rsidRPr="005079BA" w:rsidRDefault="004D7B24" w:rsidP="004D7B24">
      <w:pPr>
        <w:pStyle w:val="a7"/>
        <w:spacing w:line="240" w:lineRule="auto"/>
        <w:ind w:left="0" w:firstLine="567"/>
        <w:rPr>
          <w:rFonts w:ascii="Times New Roman" w:hAnsi="Times New Roman"/>
          <w:noProof/>
          <w:sz w:val="24"/>
          <w:szCs w:val="24"/>
          <w:lang w:val="uz-Cyrl-UZ"/>
        </w:rPr>
      </w:pPr>
      <w:r w:rsidRPr="005079BA">
        <w:rPr>
          <w:rFonts w:ascii="Times New Roman" w:hAnsi="Times New Roman"/>
          <w:noProof/>
          <w:sz w:val="24"/>
          <w:szCs w:val="24"/>
          <w:lang w:val="uz-Cyrl-UZ"/>
        </w:rPr>
        <w:t>s) Vazirlar Mahkamasining Oʻzbekiston Respublikasi Prezidentining Oʻzbekiston Respublikasi Oliy Majlisiga Murojaatnomasidan kelib chiqadigan, tegishli yilga moʻljallangan davlat dasturi bajarilishining borishi toʻgʻrisidagi hisobotini koʻrib chiqish;</w:t>
      </w:r>
    </w:p>
    <w:p w:rsidR="004D7B24" w:rsidRPr="005079BA" w:rsidRDefault="004D7B24" w:rsidP="004D7B24">
      <w:pPr>
        <w:pStyle w:val="a7"/>
        <w:spacing w:line="240" w:lineRule="auto"/>
        <w:ind w:left="0" w:firstLine="567"/>
        <w:rPr>
          <w:rFonts w:ascii="Times New Roman" w:hAnsi="Times New Roman"/>
          <w:noProof/>
          <w:sz w:val="24"/>
          <w:szCs w:val="24"/>
          <w:lang w:val="uz-Cyrl-UZ"/>
        </w:rPr>
      </w:pPr>
    </w:p>
    <w:p w:rsidR="004D7B24" w:rsidRPr="005079BA" w:rsidRDefault="004D7B24" w:rsidP="004D7B24">
      <w:pPr>
        <w:pStyle w:val="a7"/>
        <w:spacing w:line="240" w:lineRule="auto"/>
        <w:ind w:left="0" w:firstLine="567"/>
        <w:rPr>
          <w:rFonts w:ascii="Times New Roman" w:hAnsi="Times New Roman"/>
          <w:b/>
          <w:noProof/>
          <w:sz w:val="24"/>
          <w:szCs w:val="24"/>
          <w:lang w:val="uz-Cyrl-UZ"/>
        </w:rPr>
      </w:pPr>
      <w:r w:rsidRPr="005079BA">
        <w:rPr>
          <w:rFonts w:ascii="Times New Roman" w:hAnsi="Times New Roman"/>
          <w:b/>
          <w:noProof/>
          <w:sz w:val="24"/>
          <w:szCs w:val="24"/>
          <w:lang w:val="uz-Cyrl-UZ"/>
        </w:rPr>
        <w:t>7. Jamoatchilik nazorati subyektlari notoʻgʻri koʻrsatilgan javobni toping?</w:t>
      </w:r>
    </w:p>
    <w:p w:rsidR="004D7B24" w:rsidRPr="005079BA" w:rsidRDefault="004D7B24" w:rsidP="004D7B24">
      <w:pPr>
        <w:pStyle w:val="a7"/>
        <w:spacing w:line="240" w:lineRule="auto"/>
        <w:ind w:left="0" w:firstLine="567"/>
        <w:rPr>
          <w:rFonts w:ascii="Times New Roman" w:hAnsi="Times New Roman"/>
          <w:noProof/>
          <w:sz w:val="24"/>
          <w:szCs w:val="24"/>
          <w:lang w:val="uz-Cyrl-UZ"/>
        </w:rPr>
      </w:pPr>
      <w:r w:rsidRPr="005079BA">
        <w:rPr>
          <w:rFonts w:ascii="Times New Roman" w:hAnsi="Times New Roman"/>
          <w:noProof/>
          <w:sz w:val="24"/>
          <w:szCs w:val="24"/>
          <w:lang w:val="uz-Cyrl-UZ"/>
        </w:rPr>
        <w:t>a) Oʻzbekiston Respublikasi fuqarolari;</w:t>
      </w:r>
    </w:p>
    <w:p w:rsidR="004D7B24" w:rsidRPr="005079BA" w:rsidRDefault="004D7B24" w:rsidP="004D7B24">
      <w:pPr>
        <w:pStyle w:val="a7"/>
        <w:spacing w:line="240" w:lineRule="auto"/>
        <w:ind w:left="0" w:firstLine="567"/>
        <w:rPr>
          <w:rFonts w:ascii="Times New Roman" w:hAnsi="Times New Roman"/>
          <w:noProof/>
          <w:sz w:val="24"/>
          <w:szCs w:val="24"/>
          <w:lang w:val="uz-Cyrl-UZ"/>
        </w:rPr>
      </w:pPr>
      <w:r w:rsidRPr="005079BA">
        <w:rPr>
          <w:rFonts w:ascii="Times New Roman" w:hAnsi="Times New Roman"/>
          <w:noProof/>
          <w:sz w:val="24"/>
          <w:szCs w:val="24"/>
          <w:lang w:val="uz-Cyrl-UZ"/>
        </w:rPr>
        <w:t>b) Chet el fuqarolari;</w:t>
      </w:r>
    </w:p>
    <w:p w:rsidR="004D7B24" w:rsidRPr="005079BA" w:rsidRDefault="004D7B24" w:rsidP="004D7B24">
      <w:pPr>
        <w:pStyle w:val="a7"/>
        <w:spacing w:line="240" w:lineRule="auto"/>
        <w:ind w:left="0" w:firstLine="567"/>
        <w:rPr>
          <w:rFonts w:ascii="Times New Roman" w:hAnsi="Times New Roman"/>
          <w:noProof/>
          <w:sz w:val="24"/>
          <w:szCs w:val="24"/>
          <w:lang w:val="uz-Cyrl-UZ"/>
        </w:rPr>
      </w:pPr>
      <w:r w:rsidRPr="005079BA">
        <w:rPr>
          <w:rFonts w:ascii="Times New Roman" w:hAnsi="Times New Roman"/>
          <w:noProof/>
          <w:sz w:val="24"/>
          <w:szCs w:val="24"/>
          <w:lang w:val="uz-Cyrl-UZ"/>
        </w:rPr>
        <w:lastRenderedPageBreak/>
        <w:t xml:space="preserve">s) fuqarolarning oʻzini oʻzi boshqarish organlari, </w:t>
      </w:r>
    </w:p>
    <w:p w:rsidR="004D7B24" w:rsidRPr="005079BA" w:rsidRDefault="004D7B24" w:rsidP="004D7B24">
      <w:pPr>
        <w:pStyle w:val="a7"/>
        <w:spacing w:line="240" w:lineRule="auto"/>
        <w:ind w:left="0" w:firstLine="567"/>
        <w:rPr>
          <w:rFonts w:ascii="Times New Roman" w:hAnsi="Times New Roman"/>
          <w:noProof/>
          <w:sz w:val="24"/>
          <w:szCs w:val="24"/>
          <w:lang w:val="uz-Cyrl-UZ"/>
        </w:rPr>
      </w:pPr>
      <w:r w:rsidRPr="005079BA">
        <w:rPr>
          <w:rFonts w:ascii="Times New Roman" w:hAnsi="Times New Roman"/>
          <w:noProof/>
          <w:sz w:val="24"/>
          <w:szCs w:val="24"/>
          <w:lang w:val="uz-Cyrl-UZ"/>
        </w:rPr>
        <w:t>d) qonun hujjatlarida belgilangan tartibda roʻyxatga olingan nodavlat notijorat tashkilotlari;</w:t>
      </w:r>
    </w:p>
    <w:p w:rsidR="004D7B24" w:rsidRPr="005079BA" w:rsidRDefault="004D7B24" w:rsidP="004D7B24">
      <w:pPr>
        <w:pStyle w:val="a7"/>
        <w:spacing w:line="240" w:lineRule="auto"/>
        <w:ind w:left="0" w:firstLine="567"/>
        <w:rPr>
          <w:rFonts w:ascii="Times New Roman" w:hAnsi="Times New Roman"/>
          <w:b/>
          <w:noProof/>
          <w:sz w:val="24"/>
          <w:szCs w:val="24"/>
          <w:lang w:val="uz-Cyrl-UZ"/>
        </w:rPr>
      </w:pPr>
    </w:p>
    <w:p w:rsidR="004D7B24" w:rsidRPr="005079BA" w:rsidRDefault="004D7B24" w:rsidP="004D7B24">
      <w:pPr>
        <w:pStyle w:val="a7"/>
        <w:spacing w:line="240" w:lineRule="auto"/>
        <w:ind w:left="0" w:firstLine="567"/>
        <w:rPr>
          <w:rFonts w:ascii="Times New Roman" w:hAnsi="Times New Roman"/>
          <w:b/>
          <w:noProof/>
          <w:sz w:val="24"/>
          <w:szCs w:val="24"/>
          <w:lang w:val="uz-Cyrl-UZ"/>
        </w:rPr>
      </w:pPr>
      <w:r w:rsidRPr="005079BA">
        <w:rPr>
          <w:rFonts w:ascii="Times New Roman" w:hAnsi="Times New Roman"/>
          <w:b/>
          <w:noProof/>
          <w:sz w:val="24"/>
          <w:szCs w:val="24"/>
          <w:lang w:val="uz-Cyrl-UZ"/>
        </w:rPr>
        <w:t>8) Jamoatchilik nazorati obyektlari notoʻgʻri koʻrsatilgan javobni toping?</w:t>
      </w:r>
    </w:p>
    <w:p w:rsidR="004D7B24" w:rsidRPr="005079BA" w:rsidRDefault="004D7B24" w:rsidP="004D7B24">
      <w:pPr>
        <w:pStyle w:val="a7"/>
        <w:spacing w:line="240" w:lineRule="auto"/>
        <w:ind w:left="0" w:firstLine="567"/>
        <w:rPr>
          <w:rFonts w:ascii="Times New Roman" w:hAnsi="Times New Roman"/>
          <w:noProof/>
          <w:sz w:val="24"/>
          <w:szCs w:val="24"/>
          <w:lang w:val="uz-Cyrl-UZ"/>
        </w:rPr>
      </w:pPr>
      <w:r w:rsidRPr="005079BA">
        <w:rPr>
          <w:rFonts w:ascii="Times New Roman" w:hAnsi="Times New Roman"/>
          <w:noProof/>
          <w:sz w:val="24"/>
          <w:szCs w:val="24"/>
          <w:lang w:val="uz-Cyrl-UZ"/>
        </w:rPr>
        <w:t>a) qabul qilinayotgan normativ-huquqiy hujjatlarda, qarorlarda, shuningdek rivojlanish davlat, tarmoq va hududiy dasturlarida jamoatchilik manfaatlarini, jamoatchilik fikrini hisobga olishga boʻlgan faoliyat;</w:t>
      </w:r>
    </w:p>
    <w:p w:rsidR="004D7B24" w:rsidRPr="005079BA" w:rsidRDefault="004D7B24" w:rsidP="004D7B24">
      <w:pPr>
        <w:pStyle w:val="a7"/>
        <w:spacing w:line="240" w:lineRule="auto"/>
        <w:ind w:left="0" w:firstLine="567"/>
        <w:rPr>
          <w:rFonts w:ascii="Times New Roman" w:hAnsi="Times New Roman"/>
          <w:noProof/>
          <w:sz w:val="24"/>
          <w:szCs w:val="24"/>
          <w:lang w:val="uz-Cyrl-UZ"/>
        </w:rPr>
      </w:pPr>
      <w:r w:rsidRPr="005079BA">
        <w:rPr>
          <w:rFonts w:ascii="Times New Roman" w:hAnsi="Times New Roman"/>
          <w:noProof/>
          <w:sz w:val="24"/>
          <w:szCs w:val="24"/>
          <w:lang w:val="uz-Cyrl-UZ"/>
        </w:rPr>
        <w:t>b) fuqarolarning, yuridik shaxslarning huquqlari va qonuniy manfaatlarini, jamiyat manfaatlarini himoya qilish sohasidagi qonun hujjatlari talablarining ijro etilishini taʼminlashga boʻlgan faoliyat;</w:t>
      </w:r>
    </w:p>
    <w:p w:rsidR="004D7B24" w:rsidRPr="005079BA" w:rsidRDefault="004D7B24" w:rsidP="004D7B24">
      <w:pPr>
        <w:pStyle w:val="a7"/>
        <w:spacing w:line="240" w:lineRule="auto"/>
        <w:ind w:left="0" w:firstLine="567"/>
        <w:rPr>
          <w:rFonts w:ascii="Times New Roman" w:hAnsi="Times New Roman"/>
          <w:noProof/>
          <w:sz w:val="24"/>
          <w:szCs w:val="24"/>
          <w:lang w:val="uz-Cyrl-UZ"/>
        </w:rPr>
      </w:pPr>
      <w:r w:rsidRPr="005079BA">
        <w:rPr>
          <w:rFonts w:ascii="Times New Roman" w:hAnsi="Times New Roman"/>
          <w:noProof/>
          <w:sz w:val="24"/>
          <w:szCs w:val="24"/>
          <w:lang w:val="uz-Cyrl-UZ"/>
        </w:rPr>
        <w:t>s) oʻz zimmasiga yuklatilgan, ijtimoiy va jamoatchilik manfaatlariga daxldor boʻlgan vazifalar va funksiyalarni bajarishga;</w:t>
      </w:r>
    </w:p>
    <w:p w:rsidR="004D7B24" w:rsidRPr="005079BA" w:rsidRDefault="004D7B24" w:rsidP="004D7B24">
      <w:pPr>
        <w:pStyle w:val="a7"/>
        <w:spacing w:line="240" w:lineRule="auto"/>
        <w:ind w:left="0" w:firstLine="567"/>
        <w:rPr>
          <w:rFonts w:ascii="Times New Roman" w:hAnsi="Times New Roman"/>
          <w:noProof/>
          <w:sz w:val="24"/>
          <w:szCs w:val="24"/>
          <w:lang w:val="uz-Cyrl-UZ"/>
        </w:rPr>
      </w:pPr>
      <w:r w:rsidRPr="005079BA">
        <w:rPr>
          <w:rFonts w:ascii="Times New Roman" w:hAnsi="Times New Roman"/>
          <w:noProof/>
          <w:sz w:val="24"/>
          <w:szCs w:val="24"/>
          <w:lang w:val="uz-Cyrl-UZ"/>
        </w:rPr>
        <w:t xml:space="preserve">davlat xizmatlarini koʻrsatishga boʻlgan faoliyat; </w:t>
      </w:r>
    </w:p>
    <w:p w:rsidR="004D7B24" w:rsidRPr="005079BA" w:rsidRDefault="004D7B24" w:rsidP="004D7B24">
      <w:pPr>
        <w:pStyle w:val="a7"/>
        <w:spacing w:line="240" w:lineRule="auto"/>
        <w:ind w:left="0" w:firstLine="567"/>
        <w:rPr>
          <w:rFonts w:ascii="Times New Roman" w:hAnsi="Times New Roman"/>
          <w:noProof/>
          <w:sz w:val="24"/>
          <w:szCs w:val="24"/>
          <w:lang w:val="uz-Cyrl-UZ"/>
        </w:rPr>
      </w:pPr>
      <w:r w:rsidRPr="005079BA">
        <w:rPr>
          <w:rFonts w:ascii="Times New Roman" w:hAnsi="Times New Roman"/>
          <w:noProof/>
          <w:sz w:val="24"/>
          <w:szCs w:val="24"/>
          <w:lang w:val="uz-Cyrl-UZ"/>
        </w:rPr>
        <w:t>d) ijtimoiy sheriklik doirasida amalga oshiriladigan bitimlar, shartnomalar, loyihalar va dasturlarni bajarishga doir faoliyati;</w:t>
      </w:r>
    </w:p>
    <w:p w:rsidR="004D7B24" w:rsidRPr="005079BA" w:rsidRDefault="004D7B24" w:rsidP="004D7B24">
      <w:pPr>
        <w:pStyle w:val="a7"/>
        <w:spacing w:line="240" w:lineRule="auto"/>
        <w:ind w:left="0" w:firstLine="567"/>
        <w:rPr>
          <w:rFonts w:ascii="Times New Roman" w:hAnsi="Times New Roman"/>
          <w:noProof/>
          <w:sz w:val="24"/>
          <w:szCs w:val="24"/>
          <w:lang w:val="uz-Cyrl-UZ"/>
        </w:rPr>
      </w:pPr>
    </w:p>
    <w:p w:rsidR="004D7B24" w:rsidRPr="005079BA" w:rsidRDefault="004D7B24" w:rsidP="004D7B24">
      <w:pPr>
        <w:pStyle w:val="a7"/>
        <w:spacing w:line="240" w:lineRule="auto"/>
        <w:ind w:left="0" w:firstLine="567"/>
        <w:rPr>
          <w:rFonts w:ascii="Times New Roman" w:hAnsi="Times New Roman"/>
          <w:b/>
          <w:noProof/>
          <w:sz w:val="24"/>
          <w:szCs w:val="24"/>
          <w:lang w:val="uz-Cyrl-UZ"/>
        </w:rPr>
      </w:pPr>
      <w:r w:rsidRPr="005079BA">
        <w:rPr>
          <w:rFonts w:ascii="Times New Roman" w:hAnsi="Times New Roman"/>
          <w:b/>
          <w:noProof/>
          <w:sz w:val="24"/>
          <w:szCs w:val="24"/>
          <w:lang w:val="uz-Cyrl-UZ"/>
        </w:rPr>
        <w:t>9. Jamoatchilik nazoratining shakllari toʻgʻri koʻrsatilgan javobni koʻrsating?</w:t>
      </w:r>
    </w:p>
    <w:p w:rsidR="004D7B24" w:rsidRPr="005079BA" w:rsidRDefault="004D7B24" w:rsidP="004D7B24">
      <w:pPr>
        <w:pStyle w:val="a7"/>
        <w:spacing w:line="240" w:lineRule="auto"/>
        <w:ind w:left="0" w:firstLine="567"/>
        <w:rPr>
          <w:rFonts w:ascii="Times New Roman" w:hAnsi="Times New Roman"/>
          <w:noProof/>
          <w:sz w:val="24"/>
          <w:szCs w:val="24"/>
          <w:lang w:val="uz-Cyrl-UZ"/>
        </w:rPr>
      </w:pPr>
      <w:r w:rsidRPr="005079BA">
        <w:rPr>
          <w:rFonts w:ascii="Times New Roman" w:hAnsi="Times New Roman"/>
          <w:noProof/>
          <w:sz w:val="24"/>
          <w:szCs w:val="24"/>
          <w:lang w:val="uz-Cyrl-UZ"/>
        </w:rPr>
        <w:t>a) davlat organlariga murojaatlar va soʻrovlar;</w:t>
      </w:r>
    </w:p>
    <w:p w:rsidR="004D7B24" w:rsidRPr="005079BA" w:rsidRDefault="004D7B24" w:rsidP="004D7B24">
      <w:pPr>
        <w:pStyle w:val="a7"/>
        <w:spacing w:line="240" w:lineRule="auto"/>
        <w:ind w:left="0" w:firstLine="567"/>
        <w:rPr>
          <w:rFonts w:ascii="Times New Roman" w:hAnsi="Times New Roman"/>
          <w:noProof/>
          <w:sz w:val="24"/>
          <w:szCs w:val="24"/>
          <w:lang w:val="uz-Cyrl-UZ"/>
        </w:rPr>
      </w:pPr>
      <w:r w:rsidRPr="005079BA">
        <w:rPr>
          <w:rFonts w:ascii="Times New Roman" w:hAnsi="Times New Roman"/>
          <w:noProof/>
          <w:sz w:val="24"/>
          <w:szCs w:val="24"/>
          <w:lang w:val="uz-Cyrl-UZ"/>
        </w:rPr>
        <w:t>b) davlat organlarining ochiq hayʼat majlislarida ishtirok etish;</w:t>
      </w:r>
    </w:p>
    <w:p w:rsidR="004D7B24" w:rsidRPr="005079BA" w:rsidRDefault="004D7B24" w:rsidP="004D7B24">
      <w:pPr>
        <w:pStyle w:val="a7"/>
        <w:spacing w:line="240" w:lineRule="auto"/>
        <w:ind w:left="0" w:firstLine="567"/>
        <w:rPr>
          <w:rFonts w:ascii="Times New Roman" w:hAnsi="Times New Roman"/>
          <w:noProof/>
          <w:sz w:val="24"/>
          <w:szCs w:val="24"/>
          <w:lang w:val="uz-Cyrl-UZ"/>
        </w:rPr>
      </w:pPr>
      <w:r w:rsidRPr="005079BA">
        <w:rPr>
          <w:rFonts w:ascii="Times New Roman" w:hAnsi="Times New Roman"/>
          <w:noProof/>
          <w:sz w:val="24"/>
          <w:szCs w:val="24"/>
          <w:lang w:val="uz-Cyrl-UZ"/>
        </w:rPr>
        <w:t>s) jamoatchilik muhokamasi;</w:t>
      </w:r>
    </w:p>
    <w:p w:rsidR="004D7B24" w:rsidRPr="005079BA" w:rsidRDefault="004D7B24" w:rsidP="004D7B24">
      <w:pPr>
        <w:pStyle w:val="a7"/>
        <w:spacing w:line="240" w:lineRule="auto"/>
        <w:ind w:left="0" w:firstLine="567"/>
        <w:rPr>
          <w:rFonts w:ascii="Times New Roman" w:hAnsi="Times New Roman"/>
          <w:noProof/>
          <w:sz w:val="24"/>
          <w:szCs w:val="24"/>
          <w:lang w:val="uz-Cyrl-UZ"/>
        </w:rPr>
      </w:pPr>
      <w:r w:rsidRPr="005079BA">
        <w:rPr>
          <w:rFonts w:ascii="Times New Roman" w:hAnsi="Times New Roman"/>
          <w:noProof/>
          <w:sz w:val="24"/>
          <w:szCs w:val="24"/>
          <w:lang w:val="uz-Cyrl-UZ"/>
        </w:rPr>
        <w:t>d) barcha javoblar toʻgʻri</w:t>
      </w:r>
    </w:p>
    <w:p w:rsidR="004D7B24" w:rsidRPr="005079BA" w:rsidRDefault="004D7B24" w:rsidP="004D7B24">
      <w:pPr>
        <w:pStyle w:val="a7"/>
        <w:spacing w:line="240" w:lineRule="auto"/>
        <w:ind w:left="0" w:firstLine="567"/>
        <w:rPr>
          <w:rFonts w:ascii="Times New Roman" w:hAnsi="Times New Roman"/>
          <w:noProof/>
          <w:sz w:val="24"/>
          <w:szCs w:val="24"/>
          <w:lang w:val="uz-Cyrl-UZ"/>
        </w:rPr>
      </w:pPr>
    </w:p>
    <w:p w:rsidR="004D7B24" w:rsidRPr="005079BA" w:rsidRDefault="004D7B24" w:rsidP="004D7B24">
      <w:pPr>
        <w:pStyle w:val="a7"/>
        <w:spacing w:line="240" w:lineRule="auto"/>
        <w:ind w:left="0" w:firstLine="567"/>
        <w:rPr>
          <w:rFonts w:ascii="Times New Roman" w:hAnsi="Times New Roman"/>
          <w:b/>
          <w:noProof/>
          <w:sz w:val="24"/>
          <w:szCs w:val="24"/>
          <w:lang w:val="uz-Cyrl-UZ"/>
        </w:rPr>
      </w:pPr>
      <w:r w:rsidRPr="005079BA">
        <w:rPr>
          <w:rFonts w:ascii="Times New Roman" w:hAnsi="Times New Roman"/>
          <w:b/>
          <w:noProof/>
          <w:sz w:val="24"/>
          <w:szCs w:val="24"/>
          <w:lang w:val="uz-Cyrl-UZ"/>
        </w:rPr>
        <w:t>10. Xorijiy mamlakatlarda m</w:t>
      </w:r>
      <w:r w:rsidRPr="005079BA">
        <w:rPr>
          <w:rFonts w:ascii="Times New Roman" w:hAnsi="Times New Roman"/>
          <w:b/>
          <w:noProof/>
          <w:sz w:val="24"/>
          <w:szCs w:val="24"/>
          <w:lang w:val="uz-Latn-UZ"/>
        </w:rPr>
        <w:t>aʼmuriy yustitsiya shakllari</w:t>
      </w:r>
      <w:r w:rsidRPr="005079BA">
        <w:rPr>
          <w:rFonts w:ascii="Times New Roman" w:hAnsi="Times New Roman"/>
          <w:b/>
          <w:noProof/>
          <w:sz w:val="24"/>
          <w:szCs w:val="24"/>
          <w:lang w:val="uz-Cyrl-UZ"/>
        </w:rPr>
        <w:t xml:space="preserve"> toʻgʻri koʻrsatilgan javobni koʻrsating?</w:t>
      </w:r>
    </w:p>
    <w:p w:rsidR="004D7B24" w:rsidRPr="005079BA" w:rsidRDefault="004D7B24" w:rsidP="004D7B24">
      <w:pPr>
        <w:pStyle w:val="a7"/>
        <w:spacing w:line="240" w:lineRule="auto"/>
        <w:ind w:left="0" w:firstLine="567"/>
        <w:rPr>
          <w:rFonts w:ascii="Times New Roman" w:hAnsi="Times New Roman"/>
          <w:noProof/>
          <w:sz w:val="24"/>
          <w:szCs w:val="24"/>
          <w:lang w:val="uz-Cyrl-UZ"/>
        </w:rPr>
      </w:pPr>
      <w:r w:rsidRPr="005079BA">
        <w:rPr>
          <w:rFonts w:ascii="Times New Roman" w:hAnsi="Times New Roman"/>
          <w:noProof/>
          <w:sz w:val="24"/>
          <w:szCs w:val="24"/>
          <w:lang w:val="uz-Cyrl-UZ"/>
        </w:rPr>
        <w:t>a) barcha javoblar toʻgʻri</w:t>
      </w:r>
    </w:p>
    <w:p w:rsidR="004D7B24" w:rsidRPr="005079BA" w:rsidRDefault="004D7B24" w:rsidP="004D7B24">
      <w:pPr>
        <w:pStyle w:val="a7"/>
        <w:spacing w:line="240" w:lineRule="auto"/>
        <w:ind w:left="0" w:firstLine="567"/>
        <w:rPr>
          <w:rFonts w:ascii="Times New Roman" w:hAnsi="Times New Roman"/>
          <w:noProof/>
          <w:sz w:val="24"/>
          <w:szCs w:val="24"/>
          <w:lang w:val="uz-Cyrl-UZ"/>
        </w:rPr>
      </w:pPr>
      <w:r w:rsidRPr="005079BA">
        <w:rPr>
          <w:rFonts w:ascii="Times New Roman" w:hAnsi="Times New Roman"/>
          <w:noProof/>
          <w:sz w:val="24"/>
          <w:szCs w:val="24"/>
          <w:lang w:val="uz-Cyrl-UZ"/>
        </w:rPr>
        <w:t>b) umumiy</w:t>
      </w:r>
    </w:p>
    <w:p w:rsidR="004D7B24" w:rsidRPr="005079BA" w:rsidRDefault="004D7B24" w:rsidP="004D7B24">
      <w:pPr>
        <w:pStyle w:val="a7"/>
        <w:spacing w:line="240" w:lineRule="auto"/>
        <w:ind w:left="0" w:firstLine="567"/>
        <w:rPr>
          <w:rFonts w:ascii="Times New Roman" w:hAnsi="Times New Roman"/>
          <w:noProof/>
          <w:sz w:val="24"/>
          <w:szCs w:val="24"/>
          <w:lang w:val="uz-Cyrl-UZ"/>
        </w:rPr>
      </w:pPr>
      <w:r w:rsidRPr="005079BA">
        <w:rPr>
          <w:rFonts w:ascii="Times New Roman" w:hAnsi="Times New Roman"/>
          <w:noProof/>
          <w:sz w:val="24"/>
          <w:szCs w:val="24"/>
          <w:lang w:val="uz-Cyrl-UZ"/>
        </w:rPr>
        <w:t xml:space="preserve">s) maxsus </w:t>
      </w:r>
    </w:p>
    <w:p w:rsidR="004D7B24" w:rsidRPr="005079BA" w:rsidRDefault="004D7B24" w:rsidP="004D7B24">
      <w:pPr>
        <w:pStyle w:val="a7"/>
        <w:spacing w:line="240" w:lineRule="auto"/>
        <w:ind w:left="0" w:firstLine="567"/>
        <w:rPr>
          <w:rFonts w:ascii="Times New Roman" w:hAnsi="Times New Roman"/>
          <w:noProof/>
          <w:sz w:val="24"/>
          <w:szCs w:val="24"/>
          <w:lang w:val="uz-Cyrl-UZ"/>
        </w:rPr>
      </w:pPr>
      <w:r w:rsidRPr="005079BA">
        <w:rPr>
          <w:rFonts w:ascii="Times New Roman" w:hAnsi="Times New Roman"/>
          <w:noProof/>
          <w:sz w:val="24"/>
          <w:szCs w:val="24"/>
          <w:lang w:val="uz-Cyrl-UZ"/>
        </w:rPr>
        <w:t>d) kvazi</w:t>
      </w:r>
    </w:p>
    <w:p w:rsidR="004D7B24" w:rsidRPr="005079BA" w:rsidRDefault="004D7B24" w:rsidP="004D7B24">
      <w:pPr>
        <w:pStyle w:val="a7"/>
        <w:spacing w:line="240" w:lineRule="auto"/>
        <w:ind w:left="0" w:firstLine="567"/>
        <w:rPr>
          <w:rFonts w:ascii="Times New Roman" w:hAnsi="Times New Roman"/>
          <w:noProof/>
          <w:sz w:val="24"/>
          <w:szCs w:val="24"/>
          <w:lang w:val="uz-Cyrl-UZ"/>
        </w:rPr>
      </w:pPr>
    </w:p>
    <w:p w:rsidR="004D7B24" w:rsidRPr="005079BA" w:rsidRDefault="004D7B24" w:rsidP="004D7B24">
      <w:pPr>
        <w:pStyle w:val="a7"/>
        <w:spacing w:line="240" w:lineRule="auto"/>
        <w:ind w:left="0" w:firstLine="567"/>
        <w:rPr>
          <w:rFonts w:ascii="Times New Roman" w:hAnsi="Times New Roman"/>
          <w:noProof/>
          <w:sz w:val="24"/>
          <w:szCs w:val="24"/>
          <w:lang w:val="uz-Cyrl-UZ"/>
        </w:rPr>
      </w:pPr>
    </w:p>
    <w:p w:rsidR="00D36039" w:rsidRPr="005079BA" w:rsidRDefault="00D36039">
      <w:pPr>
        <w:rPr>
          <w:rFonts w:ascii="Times New Roman" w:hAnsi="Times New Roman" w:cs="Times New Roman"/>
          <w:sz w:val="24"/>
          <w:szCs w:val="24"/>
          <w:lang w:val="uz-Cyrl-UZ"/>
        </w:rPr>
      </w:pPr>
    </w:p>
    <w:sectPr w:rsidR="00D36039" w:rsidRPr="005079BA" w:rsidSect="004D7B24">
      <w:pgSz w:w="11906" w:h="16838"/>
      <w:pgMar w:top="709"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5B2B" w:rsidRDefault="008E5B2B" w:rsidP="004D7B24">
      <w:pPr>
        <w:spacing w:after="0" w:line="240" w:lineRule="auto"/>
      </w:pPr>
      <w:r>
        <w:separator/>
      </w:r>
    </w:p>
  </w:endnote>
  <w:endnote w:type="continuationSeparator" w:id="1">
    <w:p w:rsidR="008E5B2B" w:rsidRDefault="008E5B2B" w:rsidP="004D7B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5B2B" w:rsidRDefault="008E5B2B" w:rsidP="004D7B24">
      <w:pPr>
        <w:spacing w:after="0" w:line="240" w:lineRule="auto"/>
      </w:pPr>
      <w:r>
        <w:separator/>
      </w:r>
    </w:p>
  </w:footnote>
  <w:footnote w:type="continuationSeparator" w:id="1">
    <w:p w:rsidR="008E5B2B" w:rsidRDefault="008E5B2B" w:rsidP="004D7B24">
      <w:pPr>
        <w:spacing w:after="0" w:line="240" w:lineRule="auto"/>
      </w:pPr>
      <w:r>
        <w:continuationSeparator/>
      </w:r>
    </w:p>
  </w:footnote>
  <w:footnote w:id="2">
    <w:p w:rsidR="004D7B24" w:rsidRDefault="004D7B24" w:rsidP="004D7B2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Pr>
          <w:rStyle w:val="a8"/>
        </w:rPr>
        <w:footnoteRef/>
      </w:r>
      <w:r>
        <w:rPr>
          <w:lang w:val="en-US"/>
        </w:rPr>
        <w:t xml:space="preserve">UsanovV.Ye. Institutadministrativnoyyustitsii v sistemeadministrativnogoprava: Diss....kand. yurid. nauk. – M., 1999. – S. 57. </w:t>
      </w:r>
    </w:p>
  </w:footnote>
  <w:footnote w:id="3">
    <w:p w:rsidR="004D7B24" w:rsidRDefault="004D7B24" w:rsidP="004D7B2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Pr>
          <w:rStyle w:val="a8"/>
        </w:rPr>
        <w:footnoteRef/>
      </w:r>
      <w:r>
        <w:rPr>
          <w:lang w:val="en-US"/>
        </w:rPr>
        <w:t>StarilovYu.N. Administrativnayayustitsiya. Problem</w:t>
      </w:r>
      <w:r>
        <w:t>ы</w:t>
      </w:r>
      <w:r>
        <w:rPr>
          <w:lang w:val="en-US"/>
        </w:rPr>
        <w:t xml:space="preserve">teorii. – Voronej, 1998. – S. 97. </w:t>
      </w:r>
    </w:p>
  </w:footnote>
  <w:footnote w:id="4">
    <w:p w:rsidR="004D7B24" w:rsidRDefault="004D7B24" w:rsidP="004D7B2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Pr>
          <w:rStyle w:val="a8"/>
        </w:rPr>
        <w:footnoteRef/>
      </w:r>
      <w:r>
        <w:rPr>
          <w:lang w:val="en-US"/>
        </w:rPr>
        <w:t xml:space="preserve">UsanovV.Ye. Institutadministrativnoyyustitsii v sistemeadministrativnogoprava: Diss....kand. yurid. nauk. – M., 1999. – S. 72.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B2E51"/>
    <w:multiLevelType w:val="hybridMultilevel"/>
    <w:tmpl w:val="30F0B9AA"/>
    <w:lvl w:ilvl="0" w:tplc="0419000F">
      <w:start w:val="1"/>
      <w:numFmt w:val="decimal"/>
      <w:lvlText w:val="%1."/>
      <w:lvlJc w:val="left"/>
      <w:pPr>
        <w:tabs>
          <w:tab w:val="num" w:pos="720"/>
        </w:tabs>
        <w:ind w:left="720" w:hanging="360"/>
      </w:pPr>
    </w:lvl>
    <w:lvl w:ilvl="1" w:tplc="2BE8BBB6">
      <w:start w:val="1"/>
      <w:numFmt w:val="decimal"/>
      <w:lvlText w:val="%2."/>
      <w:lvlJc w:val="left"/>
      <w:pPr>
        <w:tabs>
          <w:tab w:val="num" w:pos="1440"/>
        </w:tabs>
        <w:ind w:left="1440" w:hanging="360"/>
      </w:pPr>
    </w:lvl>
    <w:lvl w:ilvl="2" w:tplc="B36809C6">
      <w:start w:val="1"/>
      <w:numFmt w:val="decimal"/>
      <w:lvlText w:val="%3."/>
      <w:lvlJc w:val="left"/>
      <w:pPr>
        <w:tabs>
          <w:tab w:val="num" w:pos="2160"/>
        </w:tabs>
        <w:ind w:left="2160" w:hanging="360"/>
      </w:pPr>
    </w:lvl>
    <w:lvl w:ilvl="3" w:tplc="51B400FA">
      <w:start w:val="1"/>
      <w:numFmt w:val="decimal"/>
      <w:lvlText w:val="%4."/>
      <w:lvlJc w:val="left"/>
      <w:pPr>
        <w:tabs>
          <w:tab w:val="num" w:pos="2880"/>
        </w:tabs>
        <w:ind w:left="2880" w:hanging="360"/>
      </w:pPr>
    </w:lvl>
    <w:lvl w:ilvl="4" w:tplc="B3E6FDD8">
      <w:start w:val="1"/>
      <w:numFmt w:val="decimal"/>
      <w:lvlText w:val="%5."/>
      <w:lvlJc w:val="left"/>
      <w:pPr>
        <w:tabs>
          <w:tab w:val="num" w:pos="3600"/>
        </w:tabs>
        <w:ind w:left="3600" w:hanging="360"/>
      </w:pPr>
    </w:lvl>
    <w:lvl w:ilvl="5" w:tplc="F2C0776A">
      <w:start w:val="1"/>
      <w:numFmt w:val="decimal"/>
      <w:lvlText w:val="%6."/>
      <w:lvlJc w:val="left"/>
      <w:pPr>
        <w:tabs>
          <w:tab w:val="num" w:pos="4320"/>
        </w:tabs>
        <w:ind w:left="4320" w:hanging="360"/>
      </w:pPr>
    </w:lvl>
    <w:lvl w:ilvl="6" w:tplc="84506272">
      <w:start w:val="1"/>
      <w:numFmt w:val="decimal"/>
      <w:lvlText w:val="%7."/>
      <w:lvlJc w:val="left"/>
      <w:pPr>
        <w:tabs>
          <w:tab w:val="num" w:pos="5040"/>
        </w:tabs>
        <w:ind w:left="5040" w:hanging="360"/>
      </w:pPr>
    </w:lvl>
    <w:lvl w:ilvl="7" w:tplc="2C701108">
      <w:start w:val="1"/>
      <w:numFmt w:val="decimal"/>
      <w:lvlText w:val="%8."/>
      <w:lvlJc w:val="left"/>
      <w:pPr>
        <w:tabs>
          <w:tab w:val="num" w:pos="5760"/>
        </w:tabs>
        <w:ind w:left="5760" w:hanging="360"/>
      </w:pPr>
    </w:lvl>
    <w:lvl w:ilvl="8" w:tplc="D19CE2C4">
      <w:start w:val="1"/>
      <w:numFmt w:val="decimal"/>
      <w:lvlText w:val="%9."/>
      <w:lvlJc w:val="left"/>
      <w:pPr>
        <w:tabs>
          <w:tab w:val="num" w:pos="6480"/>
        </w:tabs>
        <w:ind w:left="6480" w:hanging="360"/>
      </w:pPr>
    </w:lvl>
  </w:abstractNum>
  <w:abstractNum w:abstractNumId="1">
    <w:nsid w:val="10302917"/>
    <w:multiLevelType w:val="hybridMultilevel"/>
    <w:tmpl w:val="22183FB6"/>
    <w:lvl w:ilvl="0" w:tplc="AB4858A6">
      <w:start w:val="1"/>
      <w:numFmt w:val="bullet"/>
      <w:lvlText w:val="•"/>
      <w:lvlJc w:val="left"/>
      <w:pPr>
        <w:tabs>
          <w:tab w:val="num" w:pos="1080"/>
        </w:tabs>
        <w:ind w:left="108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EB25B61"/>
    <w:multiLevelType w:val="hybridMultilevel"/>
    <w:tmpl w:val="C34019FE"/>
    <w:lvl w:ilvl="0" w:tplc="79B4640E">
      <w:start w:val="1"/>
      <w:numFmt w:val="decimal"/>
      <w:lvlText w:val="%1."/>
      <w:lvlJc w:val="left"/>
      <w:pPr>
        <w:ind w:left="786" w:hanging="360"/>
      </w:pPr>
      <w:rPr>
        <w:rFonts w:ascii="Times New Roman" w:hAnsi="Times New Roman" w:cs="Times New Roman" w:hint="default"/>
        <w:b/>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6749B7"/>
    <w:multiLevelType w:val="hybridMultilevel"/>
    <w:tmpl w:val="5C42D2F6"/>
    <w:lvl w:ilvl="0" w:tplc="AB4858A6">
      <w:start w:val="1"/>
      <w:numFmt w:val="bullet"/>
      <w:lvlText w:val="•"/>
      <w:lvlJc w:val="left"/>
      <w:pPr>
        <w:tabs>
          <w:tab w:val="num" w:pos="720"/>
        </w:tabs>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16B03F7"/>
    <w:multiLevelType w:val="hybridMultilevel"/>
    <w:tmpl w:val="26FA93FC"/>
    <w:lvl w:ilvl="0" w:tplc="04190001">
      <w:start w:val="1"/>
      <w:numFmt w:val="bullet"/>
      <w:lvlText w:val=""/>
      <w:lvlJc w:val="left"/>
      <w:pPr>
        <w:ind w:left="786" w:hanging="360"/>
      </w:pPr>
      <w:rPr>
        <w:rFonts w:ascii="Symbol" w:hAnsi="Symbol"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3F4F77DB"/>
    <w:multiLevelType w:val="hybridMultilevel"/>
    <w:tmpl w:val="CC0214A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474596E"/>
    <w:multiLevelType w:val="hybridMultilevel"/>
    <w:tmpl w:val="E656340C"/>
    <w:lvl w:ilvl="0" w:tplc="FED48EF2">
      <w:start w:val="1"/>
      <w:numFmt w:val="decimal"/>
      <w:lvlText w:val="%1."/>
      <w:lvlJc w:val="left"/>
      <w:pPr>
        <w:ind w:left="720" w:hanging="360"/>
      </w:pPr>
      <w:rPr>
        <w:rFonts w:ascii="Times New Roman" w:eastAsia="Arial"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1160B63"/>
    <w:multiLevelType w:val="hybridMultilevel"/>
    <w:tmpl w:val="5C78C318"/>
    <w:lvl w:ilvl="0" w:tplc="7138EC5E">
      <w:start w:val="1"/>
      <w:numFmt w:val="decimal"/>
      <w:lvlText w:val="%1."/>
      <w:lvlJc w:val="left"/>
      <w:pPr>
        <w:ind w:left="1069" w:hanging="360"/>
      </w:pPr>
      <w:rPr>
        <w:rFonts w:eastAsia="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DDF50B2"/>
    <w:multiLevelType w:val="hybridMultilevel"/>
    <w:tmpl w:val="FAD2F6FC"/>
    <w:lvl w:ilvl="0" w:tplc="AB4858A6">
      <w:start w:val="1"/>
      <w:numFmt w:val="bullet"/>
      <w:lvlText w:val="•"/>
      <w:lvlJc w:val="left"/>
      <w:pPr>
        <w:tabs>
          <w:tab w:val="num" w:pos="720"/>
        </w:tabs>
        <w:ind w:left="720" w:hanging="360"/>
      </w:pPr>
      <w:rPr>
        <w:rFonts w:ascii="Arial" w:hAnsi="Arial" w:cs="Times New Roman" w:hint="default"/>
      </w:rPr>
    </w:lvl>
    <w:lvl w:ilvl="1" w:tplc="5E5C5796">
      <w:start w:val="1"/>
      <w:numFmt w:val="decimal"/>
      <w:lvlText w:val="%2."/>
      <w:lvlJc w:val="left"/>
      <w:pPr>
        <w:tabs>
          <w:tab w:val="num" w:pos="1440"/>
        </w:tabs>
        <w:ind w:left="1440" w:hanging="360"/>
      </w:pPr>
    </w:lvl>
    <w:lvl w:ilvl="2" w:tplc="AD726FF8">
      <w:start w:val="1"/>
      <w:numFmt w:val="decimal"/>
      <w:lvlText w:val="%3."/>
      <w:lvlJc w:val="left"/>
      <w:pPr>
        <w:tabs>
          <w:tab w:val="num" w:pos="2160"/>
        </w:tabs>
        <w:ind w:left="2160" w:hanging="360"/>
      </w:pPr>
    </w:lvl>
    <w:lvl w:ilvl="3" w:tplc="0F30F7BC">
      <w:start w:val="1"/>
      <w:numFmt w:val="decimal"/>
      <w:lvlText w:val="%4."/>
      <w:lvlJc w:val="left"/>
      <w:pPr>
        <w:tabs>
          <w:tab w:val="num" w:pos="2880"/>
        </w:tabs>
        <w:ind w:left="2880" w:hanging="360"/>
      </w:pPr>
    </w:lvl>
    <w:lvl w:ilvl="4" w:tplc="8F681F0E">
      <w:start w:val="1"/>
      <w:numFmt w:val="decimal"/>
      <w:lvlText w:val="%5."/>
      <w:lvlJc w:val="left"/>
      <w:pPr>
        <w:tabs>
          <w:tab w:val="num" w:pos="3600"/>
        </w:tabs>
        <w:ind w:left="3600" w:hanging="360"/>
      </w:pPr>
    </w:lvl>
    <w:lvl w:ilvl="5" w:tplc="D54A0272">
      <w:start w:val="1"/>
      <w:numFmt w:val="decimal"/>
      <w:lvlText w:val="%6."/>
      <w:lvlJc w:val="left"/>
      <w:pPr>
        <w:tabs>
          <w:tab w:val="num" w:pos="4320"/>
        </w:tabs>
        <w:ind w:left="4320" w:hanging="360"/>
      </w:pPr>
    </w:lvl>
    <w:lvl w:ilvl="6" w:tplc="4022A624">
      <w:start w:val="1"/>
      <w:numFmt w:val="decimal"/>
      <w:lvlText w:val="%7."/>
      <w:lvlJc w:val="left"/>
      <w:pPr>
        <w:tabs>
          <w:tab w:val="num" w:pos="5040"/>
        </w:tabs>
        <w:ind w:left="5040" w:hanging="360"/>
      </w:pPr>
    </w:lvl>
    <w:lvl w:ilvl="7" w:tplc="4DD674AC">
      <w:start w:val="1"/>
      <w:numFmt w:val="decimal"/>
      <w:lvlText w:val="%8."/>
      <w:lvlJc w:val="left"/>
      <w:pPr>
        <w:tabs>
          <w:tab w:val="num" w:pos="5760"/>
        </w:tabs>
        <w:ind w:left="5760" w:hanging="360"/>
      </w:pPr>
    </w:lvl>
    <w:lvl w:ilvl="8" w:tplc="799E3704">
      <w:start w:val="1"/>
      <w:numFmt w:val="decimal"/>
      <w:lvlText w:val="%9."/>
      <w:lvlJc w:val="left"/>
      <w:pPr>
        <w:tabs>
          <w:tab w:val="num" w:pos="6480"/>
        </w:tabs>
        <w:ind w:left="6480" w:hanging="360"/>
      </w:pPr>
    </w:lvl>
  </w:abstractNum>
  <w:abstractNum w:abstractNumId="9">
    <w:nsid w:val="719D727F"/>
    <w:multiLevelType w:val="hybridMultilevel"/>
    <w:tmpl w:val="0A189498"/>
    <w:lvl w:ilvl="0" w:tplc="E8CA18C2">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footnotePr>
    <w:footnote w:id="0"/>
    <w:footnote w:id="1"/>
  </w:footnotePr>
  <w:endnotePr>
    <w:endnote w:id="0"/>
    <w:endnote w:id="1"/>
  </w:endnotePr>
  <w:compat>
    <w:useFELayout/>
  </w:compat>
  <w:rsids>
    <w:rsidRoot w:val="004D7B24"/>
    <w:rsid w:val="004D7B24"/>
    <w:rsid w:val="005079BA"/>
    <w:rsid w:val="005175A7"/>
    <w:rsid w:val="008E5B2B"/>
    <w:rsid w:val="00D360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5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aliases w:val="-++ Знак Знак,-++ Знак1,Footnote Text Char Знак Знак Знак,Footnote Text Char Знак Знак1,Footnote Text Char Знак Знак Знак Знак Знак,Текст сноски Знак Знак Знак,Текст сноски Знак Знак Знак Знак Знак Знак Знак1,список Знак,сноска Знак"/>
    <w:basedOn w:val="a0"/>
    <w:link w:val="a4"/>
    <w:uiPriority w:val="99"/>
    <w:semiHidden/>
    <w:locked/>
    <w:rsid w:val="004D7B24"/>
    <w:rPr>
      <w:rFonts w:ascii="Times New Roman" w:eastAsia="Times New Roman" w:hAnsi="Times New Roman" w:cs="Times New Roman"/>
      <w:sz w:val="20"/>
      <w:szCs w:val="20"/>
    </w:rPr>
  </w:style>
  <w:style w:type="paragraph" w:styleId="a4">
    <w:name w:val="footnote text"/>
    <w:aliases w:val="-++ Знак,-++,Footnote Text Char Знак Знак,Footnote Text Char Знак,Footnote Text Char Знак Знак Знак Знак,Текст сноски Знак Знак,Текст сноски Знак Знак Знак Знак Знак Знак,Текст сноски Знак Знак Знак Знак Знак Знак Знак,список,сноска,Знак Зн"/>
    <w:basedOn w:val="a"/>
    <w:link w:val="a3"/>
    <w:uiPriority w:val="99"/>
    <w:semiHidden/>
    <w:unhideWhenUsed/>
    <w:qFormat/>
    <w:rsid w:val="004D7B24"/>
    <w:pPr>
      <w:spacing w:after="0" w:line="240" w:lineRule="auto"/>
    </w:pPr>
    <w:rPr>
      <w:rFonts w:ascii="Times New Roman" w:eastAsia="Times New Roman" w:hAnsi="Times New Roman" w:cs="Times New Roman"/>
      <w:sz w:val="20"/>
      <w:szCs w:val="20"/>
    </w:rPr>
  </w:style>
  <w:style w:type="character" w:customStyle="1" w:styleId="1">
    <w:name w:val="Текст сноски Знак1"/>
    <w:basedOn w:val="a0"/>
    <w:link w:val="a4"/>
    <w:uiPriority w:val="99"/>
    <w:semiHidden/>
    <w:rsid w:val="004D7B24"/>
    <w:rPr>
      <w:sz w:val="20"/>
      <w:szCs w:val="20"/>
    </w:rPr>
  </w:style>
  <w:style w:type="paragraph" w:styleId="a5">
    <w:name w:val="No Spacing"/>
    <w:uiPriority w:val="1"/>
    <w:qFormat/>
    <w:rsid w:val="004D7B24"/>
    <w:pPr>
      <w:spacing w:after="0" w:line="240" w:lineRule="auto"/>
    </w:pPr>
    <w:rPr>
      <w:rFonts w:ascii="Times New Roman" w:eastAsia="Times New Roman" w:hAnsi="Times New Roman" w:cs="Times New Roman"/>
      <w:sz w:val="20"/>
      <w:szCs w:val="20"/>
    </w:rPr>
  </w:style>
  <w:style w:type="character" w:customStyle="1" w:styleId="a6">
    <w:name w:val="Абзац списка Знак"/>
    <w:link w:val="a7"/>
    <w:uiPriority w:val="34"/>
    <w:locked/>
    <w:rsid w:val="004D7B24"/>
    <w:rPr>
      <w:rFonts w:ascii="Calibri" w:eastAsia="Calibri" w:hAnsi="Calibri" w:cs="Times New Roman"/>
    </w:rPr>
  </w:style>
  <w:style w:type="paragraph" w:styleId="a7">
    <w:name w:val="List Paragraph"/>
    <w:basedOn w:val="a"/>
    <w:link w:val="a6"/>
    <w:uiPriority w:val="34"/>
    <w:qFormat/>
    <w:rsid w:val="004D7B24"/>
    <w:pPr>
      <w:spacing w:after="160" w:line="256" w:lineRule="auto"/>
      <w:ind w:left="720"/>
      <w:contextualSpacing/>
    </w:pPr>
    <w:rPr>
      <w:rFonts w:ascii="Calibri" w:eastAsia="Calibri" w:hAnsi="Calibri" w:cs="Times New Roman"/>
    </w:rPr>
  </w:style>
  <w:style w:type="character" w:styleId="a8">
    <w:name w:val="footnote reference"/>
    <w:aliases w:val="ftref,Footnote Text Char1,Мой Текст сноски,Appel note de bas de p,Footnote Reference/,FZ,4_GR,Footnote Text Char11,Footnote Text Char111,16 Point,Superscript 6 Point,Знак сноски-FN,Ciae niinee-FN,Знак сноски 1,Referencia nota al pie,ftref1"/>
    <w:uiPriority w:val="99"/>
    <w:semiHidden/>
    <w:unhideWhenUsed/>
    <w:rsid w:val="004D7B24"/>
    <w:rPr>
      <w:vertAlign w:val="superscript"/>
    </w:rPr>
  </w:style>
  <w:style w:type="character" w:styleId="a9">
    <w:name w:val="Hyperlink"/>
    <w:basedOn w:val="a0"/>
    <w:uiPriority w:val="99"/>
    <w:semiHidden/>
    <w:unhideWhenUsed/>
    <w:rsid w:val="004D7B24"/>
    <w:rPr>
      <w:color w:val="0000FF"/>
      <w:u w:val="single"/>
    </w:rPr>
  </w:style>
  <w:style w:type="character" w:customStyle="1" w:styleId="clausesuff">
    <w:name w:val="clausesuff"/>
    <w:basedOn w:val="a0"/>
    <w:rsid w:val="004D7B24"/>
  </w:style>
  <w:style w:type="paragraph" w:styleId="aa">
    <w:name w:val="Body Text"/>
    <w:basedOn w:val="a"/>
    <w:link w:val="ab"/>
    <w:uiPriority w:val="1"/>
    <w:semiHidden/>
    <w:unhideWhenUsed/>
    <w:qFormat/>
    <w:rsid w:val="005079BA"/>
    <w:pPr>
      <w:widowControl w:val="0"/>
      <w:autoSpaceDE w:val="0"/>
      <w:autoSpaceDN w:val="0"/>
      <w:spacing w:after="0" w:line="240" w:lineRule="auto"/>
      <w:ind w:left="402" w:firstLine="707"/>
      <w:jc w:val="both"/>
    </w:pPr>
    <w:rPr>
      <w:rFonts w:ascii="Times New Roman" w:eastAsia="Times New Roman" w:hAnsi="Times New Roman" w:cs="Times New Roman"/>
      <w:sz w:val="28"/>
      <w:szCs w:val="28"/>
      <w:lang w:val="bg-BG" w:eastAsia="en-US"/>
    </w:rPr>
  </w:style>
  <w:style w:type="character" w:customStyle="1" w:styleId="ab">
    <w:name w:val="Основной текст Знак"/>
    <w:basedOn w:val="a0"/>
    <w:link w:val="aa"/>
    <w:uiPriority w:val="1"/>
    <w:semiHidden/>
    <w:rsid w:val="005079BA"/>
    <w:rPr>
      <w:rFonts w:ascii="Times New Roman" w:eastAsia="Times New Roman" w:hAnsi="Times New Roman" w:cs="Times New Roman"/>
      <w:sz w:val="28"/>
      <w:szCs w:val="28"/>
      <w:lang w:val="bg-BG" w:eastAsia="en-US"/>
    </w:rPr>
  </w:style>
</w:styles>
</file>

<file path=word/webSettings.xml><?xml version="1.0" encoding="utf-8"?>
<w:webSettings xmlns:r="http://schemas.openxmlformats.org/officeDocument/2006/relationships" xmlns:w="http://schemas.openxmlformats.org/wordprocessingml/2006/main">
  <w:divs>
    <w:div w:id="980580179">
      <w:bodyDiv w:val="1"/>
      <w:marLeft w:val="0"/>
      <w:marRight w:val="0"/>
      <w:marTop w:val="0"/>
      <w:marBottom w:val="0"/>
      <w:divBdr>
        <w:top w:val="none" w:sz="0" w:space="0" w:color="auto"/>
        <w:left w:val="none" w:sz="0" w:space="0" w:color="auto"/>
        <w:bottom w:val="none" w:sz="0" w:space="0" w:color="auto"/>
        <w:right w:val="none" w:sz="0" w:space="0" w:color="auto"/>
      </w:divBdr>
    </w:div>
    <w:div w:id="177146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4637</Words>
  <Characters>26436</Characters>
  <Application>Microsoft Office Word</Application>
  <DocSecurity>0</DocSecurity>
  <Lines>220</Lines>
  <Paragraphs>62</Paragraphs>
  <ScaleCrop>false</ScaleCrop>
  <Company>Reanimator Extreme Edition</Company>
  <LinksUpToDate>false</LinksUpToDate>
  <CharactersWithSpaces>31011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 er</dc:creator>
  <cp:keywords/>
  <dc:description/>
  <cp:lastModifiedBy>us er</cp:lastModifiedBy>
  <cp:revision>4</cp:revision>
  <dcterms:created xsi:type="dcterms:W3CDTF">2022-09-29T06:29:00Z</dcterms:created>
  <dcterms:modified xsi:type="dcterms:W3CDTF">2022-09-29T06:44:00Z</dcterms:modified>
</cp:coreProperties>
</file>